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305D2" w14:textId="77777777" w:rsidR="009B3075" w:rsidRDefault="009B3075" w:rsidP="00A45FCC">
      <w:pPr>
        <w:spacing w:before="0" w:line="20" w:lineRule="atLeast"/>
      </w:pPr>
    </w:p>
    <w:p w14:paraId="5BFBBD85" w14:textId="77777777" w:rsidR="0031225F" w:rsidRDefault="0031225F" w:rsidP="009B3075">
      <w:pPr>
        <w:jc w:val="center"/>
        <w:rPr>
          <w:b/>
          <w:bCs/>
          <w:sz w:val="36"/>
          <w:szCs w:val="36"/>
        </w:rPr>
      </w:pPr>
      <w:bookmarkStart w:id="0" w:name="_Hlk157765461"/>
    </w:p>
    <w:p w14:paraId="3FD6D9F9" w14:textId="161919B4" w:rsidR="00F1067F" w:rsidRDefault="009B3075" w:rsidP="009B3075">
      <w:pPr>
        <w:jc w:val="center"/>
        <w:rPr>
          <w:b/>
          <w:bCs/>
          <w:sz w:val="36"/>
          <w:szCs w:val="36"/>
        </w:rPr>
      </w:pPr>
      <w:r w:rsidRPr="009B3075">
        <w:rPr>
          <w:rFonts w:hint="cs"/>
          <w:b/>
          <w:bCs/>
          <w:sz w:val="36"/>
          <w:szCs w:val="36"/>
          <w:cs/>
        </w:rPr>
        <w:t>หนังสือแสดงเจตจำนง (</w:t>
      </w:r>
      <w:r w:rsidRPr="009B3075">
        <w:rPr>
          <w:b/>
          <w:bCs/>
          <w:sz w:val="36"/>
          <w:szCs w:val="36"/>
        </w:rPr>
        <w:t xml:space="preserve">Letter of Intent) </w:t>
      </w:r>
      <w:bookmarkEnd w:id="0"/>
    </w:p>
    <w:p w14:paraId="616E0DDA" w14:textId="0472D2E7" w:rsidR="00FF76FE" w:rsidRDefault="00483875" w:rsidP="00F1067F">
      <w:pPr>
        <w:jc w:val="center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cs/>
        </w:rPr>
        <w:t>ปรับปรุง</w:t>
      </w:r>
      <w:r w:rsidR="009B3075" w:rsidRPr="009B3075">
        <w:rPr>
          <w:rFonts w:hint="cs"/>
          <w:b/>
          <w:bCs/>
          <w:sz w:val="36"/>
          <w:szCs w:val="36"/>
          <w:cs/>
        </w:rPr>
        <w:t>ประสิทธิภาพการบริหารจัดการด้านการเงินการคลังสุขภาพ</w:t>
      </w:r>
      <w:r w:rsidR="00F60FE5">
        <w:rPr>
          <w:rFonts w:hint="cs"/>
          <w:b/>
          <w:bCs/>
          <w:sz w:val="36"/>
          <w:szCs w:val="36"/>
          <w:cs/>
        </w:rPr>
        <w:t xml:space="preserve"> </w:t>
      </w:r>
      <w:r w:rsidR="00F60FE5">
        <w:rPr>
          <w:b/>
          <w:bCs/>
          <w:sz w:val="36"/>
          <w:szCs w:val="36"/>
        </w:rPr>
        <w:t xml:space="preserve"> </w:t>
      </w:r>
    </w:p>
    <w:p w14:paraId="53D6D49D" w14:textId="64CC022B" w:rsidR="00F1067F" w:rsidRDefault="00F1067F" w:rsidP="00F1067F">
      <w:pPr>
        <w:jc w:val="center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cs/>
        </w:rPr>
        <w:t>....................................................................</w:t>
      </w:r>
    </w:p>
    <w:p w14:paraId="20847D59" w14:textId="0F2ADC9A" w:rsidR="00F1067F" w:rsidRDefault="00F1067F" w:rsidP="00F1067F">
      <w:pPr>
        <w:spacing w:after="120"/>
        <w:ind w:firstLine="720"/>
      </w:pPr>
      <w:r>
        <w:rPr>
          <w:cs/>
        </w:rPr>
        <w:tab/>
      </w:r>
      <w:r>
        <w:rPr>
          <w:rFonts w:hint="cs"/>
          <w:cs/>
        </w:rPr>
        <w:t xml:space="preserve">หนังสือแสดงเจตจำนงฉบับนี้ทำขึ้นเนื่องจาก </w:t>
      </w:r>
      <w:r w:rsidRPr="00F1067F">
        <w:rPr>
          <w:cs/>
        </w:rPr>
        <w:t>กระทรวงสาธารณสุข ได้มีนโยบาย</w:t>
      </w:r>
      <w:r>
        <w:rPr>
          <w:rFonts w:hint="cs"/>
          <w:cs/>
        </w:rPr>
        <w:t xml:space="preserve">              </w:t>
      </w:r>
      <w:r w:rsidRPr="00F1067F">
        <w:rPr>
          <w:cs/>
        </w:rPr>
        <w:t>การขับเคลื่อนการดำเนินงาน การพัฒนาระบบธรรมา</w:t>
      </w:r>
      <w:proofErr w:type="spellStart"/>
      <w:r w:rsidRPr="00F1067F">
        <w:rPr>
          <w:cs/>
        </w:rPr>
        <w:t>ภิ</w:t>
      </w:r>
      <w:proofErr w:type="spellEnd"/>
      <w:r w:rsidRPr="00F1067F">
        <w:rPr>
          <w:cs/>
        </w:rPr>
        <w:t>บาล เพื่อให้หน่วยบริการมีการบริหารเป็นเลิศ</w:t>
      </w:r>
      <w:r>
        <w:rPr>
          <w:rFonts w:hint="cs"/>
          <w:cs/>
        </w:rPr>
        <w:t xml:space="preserve">          </w:t>
      </w:r>
      <w:r w:rsidRPr="00F1067F">
        <w:rPr>
          <w:cs/>
        </w:rPr>
        <w:t>ด้วยธรรมา</w:t>
      </w:r>
      <w:proofErr w:type="spellStart"/>
      <w:r w:rsidRPr="00F1067F">
        <w:rPr>
          <w:cs/>
        </w:rPr>
        <w:t>ภิ</w:t>
      </w:r>
      <w:proofErr w:type="spellEnd"/>
      <w:r w:rsidRPr="00F1067F">
        <w:rPr>
          <w:cs/>
        </w:rPr>
        <w:t>บาล (</w:t>
      </w:r>
      <w:r w:rsidRPr="00F1067F">
        <w:t xml:space="preserve">Governance Excellence)  </w:t>
      </w:r>
      <w:r w:rsidRPr="00F1067F">
        <w:rPr>
          <w:cs/>
        </w:rPr>
        <w:t>โดยมีการพัฒนาระบบธรรมา</w:t>
      </w:r>
      <w:proofErr w:type="spellStart"/>
      <w:r w:rsidRPr="00F1067F">
        <w:rPr>
          <w:cs/>
        </w:rPr>
        <w:t>ภิ</w:t>
      </w:r>
      <w:proofErr w:type="spellEnd"/>
      <w:r w:rsidRPr="00F1067F">
        <w:rPr>
          <w:cs/>
        </w:rPr>
        <w:t>บาล การบริหารจัดการ</w:t>
      </w:r>
      <w:r>
        <w:rPr>
          <w:rFonts w:hint="cs"/>
          <w:cs/>
        </w:rPr>
        <w:t xml:space="preserve">       </w:t>
      </w:r>
      <w:r w:rsidRPr="00F1067F">
        <w:rPr>
          <w:cs/>
        </w:rPr>
        <w:t>ด้านการเงินการคลังสุขภาพ เพื่อสร้าง</w:t>
      </w:r>
      <w:bookmarkStart w:id="1" w:name="_Hlk157765415"/>
      <w:r w:rsidRPr="00F1067F">
        <w:rPr>
          <w:cs/>
        </w:rPr>
        <w:t>ความมั่นคงทางการเงินการคลัง</w:t>
      </w:r>
      <w:bookmarkEnd w:id="1"/>
      <w:r w:rsidRPr="00F1067F">
        <w:rPr>
          <w:cs/>
        </w:rPr>
        <w:t>ของหน่วยบริการ  โดยขับเคลื่อนประสิทธิภาพตาม 5 มาตรการ ได้แก่ มาตรการพัฒนาระบบบัญชี  มาตรการพัฒนาการจัดสรรเงิน</w:t>
      </w:r>
      <w:r>
        <w:rPr>
          <w:rFonts w:hint="cs"/>
          <w:cs/>
        </w:rPr>
        <w:t xml:space="preserve">           </w:t>
      </w:r>
      <w:r w:rsidRPr="00F1067F">
        <w:rPr>
          <w:cs/>
        </w:rPr>
        <w:t>อย่างเพียงพอ มาตรการพัฒนาศักยภาพบริหารด้านการเงินการคลังแก่เครือข่ายและบุคลากร  มาตรการ</w:t>
      </w:r>
      <w:r>
        <w:rPr>
          <w:rFonts w:hint="cs"/>
          <w:cs/>
        </w:rPr>
        <w:t xml:space="preserve">     </w:t>
      </w:r>
      <w:r w:rsidRPr="00F1067F">
        <w:rPr>
          <w:cs/>
        </w:rPr>
        <w:t>สร้างประสิทธิภาพการบริหารจัดการ และมาตรการการกำกับติดตามเครื่องมือประสิทธิภาพทางการเงิน</w:t>
      </w:r>
      <w:r>
        <w:rPr>
          <w:rFonts w:hint="cs"/>
          <w:cs/>
        </w:rPr>
        <w:t xml:space="preserve">      </w:t>
      </w:r>
      <w:r>
        <w:rPr>
          <w:rFonts w:hint="cs"/>
          <w:cs/>
        </w:rPr>
        <w:t xml:space="preserve">เขตสุขภาพที่ </w:t>
      </w:r>
      <w:r>
        <w:t xml:space="preserve">8 </w:t>
      </w:r>
      <w:r>
        <w:rPr>
          <w:rFonts w:hint="cs"/>
          <w:cs/>
        </w:rPr>
        <w:t xml:space="preserve">มีการพัฒนาประสิทธิภาพการบริหารจัดการด้านการเงินการคลังสุขภาพมาอย่างต่อเนื่อง </w:t>
      </w:r>
      <w:r>
        <w:rPr>
          <w:rFonts w:hint="cs"/>
          <w:cs/>
        </w:rPr>
        <w:t xml:space="preserve">     </w:t>
      </w:r>
      <w:r>
        <w:rPr>
          <w:rFonts w:hint="cs"/>
          <w:cs/>
        </w:rPr>
        <w:t xml:space="preserve">แต่ยังไม่บรรลุตามเป้าหมาย </w:t>
      </w:r>
      <w:r>
        <w:rPr>
          <w:rFonts w:hint="cs"/>
          <w:cs/>
        </w:rPr>
        <w:t xml:space="preserve">ณ สิ้นปีงบประมาณ พ.ศ. </w:t>
      </w:r>
      <w:r>
        <w:t xml:space="preserve">2566 </w:t>
      </w:r>
      <w:r>
        <w:rPr>
          <w:rFonts w:hint="cs"/>
          <w:cs/>
        </w:rPr>
        <w:t>มี</w:t>
      </w:r>
      <w:r w:rsidRPr="00F1067F">
        <w:rPr>
          <w:cs/>
        </w:rPr>
        <w:t>หน่วยบริการที่ประสบภาวะวิกฤตทางการเงิน</w:t>
      </w:r>
      <w:r>
        <w:rPr>
          <w:rFonts w:hint="cs"/>
          <w:cs/>
        </w:rPr>
        <w:t xml:space="preserve"> ระดับ </w:t>
      </w:r>
      <w:r>
        <w:t xml:space="preserve">7 </w:t>
      </w:r>
      <w:r>
        <w:rPr>
          <w:rFonts w:hint="cs"/>
          <w:cs/>
        </w:rPr>
        <w:t xml:space="preserve">ร้อยละ </w:t>
      </w:r>
      <w:r>
        <w:t xml:space="preserve">1.14 </w:t>
      </w:r>
      <w:r>
        <w:rPr>
          <w:rFonts w:hint="cs"/>
          <w:cs/>
        </w:rPr>
        <w:t xml:space="preserve">และระดับ </w:t>
      </w:r>
      <w:r>
        <w:t xml:space="preserve">6 </w:t>
      </w:r>
      <w:r>
        <w:rPr>
          <w:rFonts w:hint="cs"/>
          <w:cs/>
        </w:rPr>
        <w:t xml:space="preserve">มากถึงร้อยละ </w:t>
      </w:r>
      <w:r>
        <w:t xml:space="preserve">10.23 </w:t>
      </w:r>
      <w:r>
        <w:rPr>
          <w:rFonts w:hint="cs"/>
          <w:cs/>
        </w:rPr>
        <w:t>ซึ่งเกินเป้าหมายที่กำหนด และการผ่านเกณฑ์ประเมินประสิทธิภาพ</w:t>
      </w:r>
      <w:r w:rsidR="000523BC">
        <w:rPr>
          <w:rFonts w:hint="cs"/>
          <w:cs/>
        </w:rPr>
        <w:t>การบริหารจัดการด้านการเงินการคลังสุขภาพ (</w:t>
      </w:r>
      <w:r w:rsidR="000523BC">
        <w:t xml:space="preserve">Total Performance Score)        </w:t>
      </w:r>
      <w:r w:rsidR="000523BC" w:rsidRPr="000523BC">
        <w:rPr>
          <w:rFonts w:hint="cs"/>
          <w:spacing w:val="-4"/>
          <w:cs/>
        </w:rPr>
        <w:t xml:space="preserve">หน่วยบริการผ่านเกณฑ์เพียงร้อยละ </w:t>
      </w:r>
      <w:r w:rsidR="000523BC" w:rsidRPr="000523BC">
        <w:rPr>
          <w:spacing w:val="-4"/>
        </w:rPr>
        <w:t xml:space="preserve">19.32 </w:t>
      </w:r>
      <w:r w:rsidR="000523BC" w:rsidRPr="000523BC">
        <w:rPr>
          <w:rFonts w:hint="cs"/>
          <w:spacing w:val="-4"/>
          <w:cs/>
        </w:rPr>
        <w:t>ซึ่งเป้าหมายจำนวนหน่วยบริการต้องผ่านเกณฑ์</w:t>
      </w:r>
      <w:r w:rsidRPr="000523BC">
        <w:rPr>
          <w:spacing w:val="-4"/>
        </w:rPr>
        <w:t xml:space="preserve"> </w:t>
      </w:r>
      <w:r w:rsidR="000523BC" w:rsidRPr="000523BC">
        <w:rPr>
          <w:rFonts w:hint="cs"/>
          <w:spacing w:val="-4"/>
          <w:cs/>
        </w:rPr>
        <w:t xml:space="preserve">มากกว่าร้อยละ </w:t>
      </w:r>
      <w:r w:rsidR="000523BC" w:rsidRPr="000523BC">
        <w:rPr>
          <w:spacing w:val="-4"/>
        </w:rPr>
        <w:t>45</w:t>
      </w:r>
      <w:r w:rsidR="000523BC">
        <w:t xml:space="preserve"> </w:t>
      </w:r>
      <w:r>
        <w:rPr>
          <w:rFonts w:hint="cs"/>
          <w:cs/>
        </w:rPr>
        <w:t xml:space="preserve"> </w:t>
      </w:r>
    </w:p>
    <w:p w14:paraId="7EDA3058" w14:textId="61D8903C" w:rsidR="000523BC" w:rsidRDefault="000523BC" w:rsidP="000523BC">
      <w:pPr>
        <w:spacing w:after="120"/>
        <w:ind w:firstLine="720"/>
        <w:rPr>
          <w:rFonts w:hint="cs"/>
        </w:rPr>
      </w:pPr>
      <w:r>
        <w:tab/>
      </w:r>
      <w:r>
        <w:rPr>
          <w:rFonts w:hint="cs"/>
          <w:cs/>
        </w:rPr>
        <w:t>ด้วยเหตุดังกล่าวคณะกรรมการบริหารจัดการการเงินการคลังและพัฒนาประสิทธิภาพการเงินการคลังจังหวัด...............จึงได้จัดทำหนังสือแสดงเจตจำนง</w:t>
      </w:r>
      <w:r>
        <w:rPr>
          <w:cs/>
        </w:rPr>
        <w:t>(</w:t>
      </w:r>
      <w:r>
        <w:t xml:space="preserve">Letter of Intent) </w:t>
      </w:r>
      <w:r>
        <w:rPr>
          <w:cs/>
        </w:rPr>
        <w:t>พัฒนาประสิทธิภาพการบริหารจัดการด้านการเงินการคลังสุขภาพ</w:t>
      </w:r>
      <w:r>
        <w:rPr>
          <w:rFonts w:hint="cs"/>
          <w:cs/>
        </w:rPr>
        <w:t>ขึ้น โดยมีวัตถุประสงค์เพื่อให้หน่วยบริการบริหารจัดการ</w:t>
      </w:r>
      <w:r w:rsidR="00EB1692">
        <w:rPr>
          <w:rFonts w:hint="cs"/>
          <w:cs/>
        </w:rPr>
        <w:t>การเงินการคลัง</w:t>
      </w:r>
      <w:r w:rsidR="001A6DBE">
        <w:rPr>
          <w:rFonts w:hint="cs"/>
          <w:cs/>
        </w:rPr>
        <w:t xml:space="preserve">    </w:t>
      </w:r>
      <w:r>
        <w:rPr>
          <w:rFonts w:hint="cs"/>
          <w:cs/>
        </w:rPr>
        <w:t>ให้</w:t>
      </w:r>
      <w:r w:rsidR="00EB1692">
        <w:rPr>
          <w:rFonts w:hint="cs"/>
          <w:cs/>
        </w:rPr>
        <w:t>อย่างมีประสิทธิภาพ มี</w:t>
      </w:r>
      <w:r w:rsidR="00EB1692" w:rsidRPr="00EB1692">
        <w:rPr>
          <w:cs/>
        </w:rPr>
        <w:t>ความมั่นคงทางการเงินการคลัง</w:t>
      </w:r>
      <w:r w:rsidR="00EB1692">
        <w:rPr>
          <w:rFonts w:hint="cs"/>
          <w:cs/>
        </w:rPr>
        <w:t xml:space="preserve"> </w:t>
      </w:r>
      <w:r w:rsidR="001A6DBE">
        <w:rPr>
          <w:rFonts w:hint="cs"/>
          <w:cs/>
        </w:rPr>
        <w:t>มี</w:t>
      </w:r>
      <w:r w:rsidR="00EB1692">
        <w:rPr>
          <w:rFonts w:hint="cs"/>
          <w:cs/>
        </w:rPr>
        <w:t xml:space="preserve">เงินคงเหลือหลังหักหนี้สินเพิ่มขึ้น </w:t>
      </w:r>
      <w:r w:rsidR="00483875" w:rsidRPr="00483875">
        <w:rPr>
          <w:cs/>
        </w:rPr>
        <w:t>หน่วยบริการ</w:t>
      </w:r>
      <w:r w:rsidR="001A6DBE">
        <w:rPr>
          <w:rFonts w:hint="cs"/>
          <w:cs/>
        </w:rPr>
        <w:t xml:space="preserve">       ไม่</w:t>
      </w:r>
      <w:r w:rsidR="00483875" w:rsidRPr="00483875">
        <w:rPr>
          <w:cs/>
        </w:rPr>
        <w:t xml:space="preserve">ประสบภาวะวิกฤตทางการเงิน </w:t>
      </w:r>
      <w:r w:rsidR="00483875">
        <w:rPr>
          <w:rFonts w:hint="cs"/>
          <w:cs/>
        </w:rPr>
        <w:t xml:space="preserve">และหน่วยบริการผ่านเกณฑ์ประเมิน </w:t>
      </w:r>
      <w:r w:rsidR="00483875">
        <w:t xml:space="preserve">TPS </w:t>
      </w:r>
      <w:r w:rsidR="00483875">
        <w:rPr>
          <w:rFonts w:hint="cs"/>
          <w:cs/>
        </w:rPr>
        <w:t xml:space="preserve">ระดับ </w:t>
      </w:r>
      <w:r w:rsidR="00483875">
        <w:t xml:space="preserve">B </w:t>
      </w:r>
      <w:r w:rsidR="00483875">
        <w:rPr>
          <w:rFonts w:hint="cs"/>
          <w:cs/>
        </w:rPr>
        <w:t xml:space="preserve">ขึ้นไป </w:t>
      </w:r>
    </w:p>
    <w:p w14:paraId="42D91D2F" w14:textId="25712D1E" w:rsidR="00EB1692" w:rsidRDefault="00EB1692" w:rsidP="000523BC">
      <w:pPr>
        <w:spacing w:after="120"/>
        <w:ind w:firstLine="720"/>
      </w:pPr>
      <w:r>
        <w:rPr>
          <w:cs/>
        </w:rPr>
        <w:tab/>
      </w:r>
      <w:r>
        <w:rPr>
          <w:rFonts w:hint="cs"/>
          <w:cs/>
        </w:rPr>
        <w:t>ในการทำ</w:t>
      </w:r>
      <w:r w:rsidRPr="00EB1692">
        <w:rPr>
          <w:cs/>
        </w:rPr>
        <w:t>หนังสือแสดงเจตจำนง (</w:t>
      </w:r>
      <w:r w:rsidRPr="00EB1692">
        <w:t>Letter of Intent)</w:t>
      </w:r>
      <w:r>
        <w:rPr>
          <w:rFonts w:hint="cs"/>
          <w:cs/>
        </w:rPr>
        <w:t xml:space="preserve"> ครั้งนี้ จังหวัด</w:t>
      </w:r>
      <w:r w:rsidR="00483875">
        <w:rPr>
          <w:rFonts w:hint="cs"/>
          <w:cs/>
        </w:rPr>
        <w:t xml:space="preserve">ดำเนินการกับ          </w:t>
      </w:r>
      <w:r>
        <w:rPr>
          <w:rFonts w:hint="cs"/>
          <w:cs/>
        </w:rPr>
        <w:t xml:space="preserve">หน่วยบริการที่มีผลการดำเนินงานใน </w:t>
      </w:r>
      <w:r>
        <w:t xml:space="preserve">TPS </w:t>
      </w:r>
      <w:r>
        <w:rPr>
          <w:rFonts w:hint="cs"/>
          <w:cs/>
        </w:rPr>
        <w:t xml:space="preserve">ไม่ผ่านเกณฑ์ในแต่ละประเด็น โดยมีสาระสำคัญ ดังนี้ </w:t>
      </w:r>
    </w:p>
    <w:p w14:paraId="4F5489AA" w14:textId="51BEA372" w:rsidR="00EB1692" w:rsidRDefault="00EB1692" w:rsidP="00EB1692">
      <w:pPr>
        <w:spacing w:before="0"/>
        <w:ind w:firstLine="720"/>
        <w:rPr>
          <w:b/>
          <w:bCs/>
        </w:rPr>
      </w:pPr>
      <w:r>
        <w:rPr>
          <w:cs/>
        </w:rPr>
        <w:tab/>
      </w:r>
      <w:r w:rsidRPr="00EB1692">
        <w:rPr>
          <w:b/>
          <w:bCs/>
          <w:cs/>
        </w:rPr>
        <w:t xml:space="preserve">ข้อ </w:t>
      </w:r>
      <w:r w:rsidRPr="00EB1692">
        <w:rPr>
          <w:b/>
          <w:bCs/>
        </w:rPr>
        <w:t xml:space="preserve">1 </w:t>
      </w:r>
      <w:r w:rsidRPr="00EB1692">
        <w:rPr>
          <w:b/>
          <w:bCs/>
          <w:cs/>
        </w:rPr>
        <w:t>ลงนามในหนังสือแสดงเจตจำนง ประกอบด้วย</w:t>
      </w:r>
    </w:p>
    <w:p w14:paraId="5787F0AB" w14:textId="6AFB0E89" w:rsidR="001A6DBE" w:rsidRPr="001A6DBE" w:rsidRDefault="001A6DBE" w:rsidP="001A6DBE">
      <w:pPr>
        <w:pStyle w:val="ListParagraph"/>
        <w:numPr>
          <w:ilvl w:val="0"/>
          <w:numId w:val="15"/>
        </w:numPr>
        <w:spacing w:before="0"/>
      </w:pPr>
      <w:r>
        <w:rPr>
          <w:rFonts w:cs="TH SarabunIT๙" w:hint="cs"/>
          <w:szCs w:val="32"/>
          <w:cs/>
        </w:rPr>
        <w:t xml:space="preserve">ผู้ตรวจราชการกระทรวงสาธารณสุข เขตสุขภาพที่ </w:t>
      </w:r>
      <w:r>
        <w:rPr>
          <w:rFonts w:cs="TH SarabunIT๙"/>
          <w:szCs w:val="32"/>
        </w:rPr>
        <w:t>8</w:t>
      </w:r>
    </w:p>
    <w:p w14:paraId="383209FC" w14:textId="0828D65D" w:rsidR="001A6DBE" w:rsidRPr="001A6DBE" w:rsidRDefault="001A6DBE" w:rsidP="001A6DBE">
      <w:pPr>
        <w:pStyle w:val="ListParagraph"/>
        <w:numPr>
          <w:ilvl w:val="0"/>
          <w:numId w:val="15"/>
        </w:numPr>
        <w:spacing w:before="0"/>
      </w:pPr>
      <w:r>
        <w:rPr>
          <w:rFonts w:cs="TH SarabunIT๙" w:hint="cs"/>
          <w:szCs w:val="32"/>
          <w:cs/>
        </w:rPr>
        <w:t xml:space="preserve">สาธารณสุขนิเทศก์ เขตสุขภาพที่ </w:t>
      </w:r>
      <w:r>
        <w:rPr>
          <w:rFonts w:cs="TH SarabunIT๙"/>
          <w:szCs w:val="32"/>
        </w:rPr>
        <w:t>8</w:t>
      </w:r>
    </w:p>
    <w:p w14:paraId="713034E0" w14:textId="0AD33574" w:rsidR="00EB1692" w:rsidRDefault="00EB1692" w:rsidP="00EB1692">
      <w:pPr>
        <w:pStyle w:val="ListParagraph"/>
        <w:numPr>
          <w:ilvl w:val="0"/>
          <w:numId w:val="15"/>
        </w:numPr>
        <w:spacing w:before="0"/>
        <w:rPr>
          <w:rFonts w:cs="TH SarabunIT๙"/>
          <w:szCs w:val="32"/>
        </w:rPr>
      </w:pPr>
      <w:r w:rsidRPr="00EB1692">
        <w:rPr>
          <w:rFonts w:cs="TH SarabunIT๙"/>
          <w:szCs w:val="32"/>
          <w:cs/>
        </w:rPr>
        <w:t>นายแพทย์สาธารณสุขจังหวัด</w:t>
      </w:r>
    </w:p>
    <w:p w14:paraId="30DEEDDF" w14:textId="3ADD5F02" w:rsidR="00EB1692" w:rsidRPr="00EB1692" w:rsidRDefault="00EB1692" w:rsidP="00EB1692">
      <w:pPr>
        <w:pStyle w:val="ListParagraph"/>
        <w:numPr>
          <w:ilvl w:val="0"/>
          <w:numId w:val="15"/>
        </w:numPr>
        <w:spacing w:before="0"/>
        <w:rPr>
          <w:rFonts w:cs="TH SarabunIT๙"/>
          <w:szCs w:val="32"/>
        </w:rPr>
      </w:pPr>
      <w:r>
        <w:rPr>
          <w:rFonts w:cs="TH SarabunIT๙" w:hint="cs"/>
          <w:szCs w:val="32"/>
          <w:cs/>
        </w:rPr>
        <w:t>หน่วยบริการ</w:t>
      </w:r>
      <w:r w:rsidR="00483875">
        <w:rPr>
          <w:rFonts w:cs="TH SarabunIT๙" w:hint="cs"/>
          <w:szCs w:val="32"/>
          <w:cs/>
        </w:rPr>
        <w:t>...........................</w:t>
      </w:r>
      <w:r>
        <w:rPr>
          <w:rFonts w:cs="TH SarabunIT๙" w:hint="cs"/>
          <w:szCs w:val="32"/>
          <w:cs/>
        </w:rPr>
        <w:t xml:space="preserve">ที่มี </w:t>
      </w:r>
      <w:r>
        <w:rPr>
          <w:rFonts w:cs="TH SarabunIT๙"/>
          <w:szCs w:val="32"/>
        </w:rPr>
        <w:t xml:space="preserve">TPS </w:t>
      </w:r>
      <w:r w:rsidRPr="00EB1692">
        <w:rPr>
          <w:rFonts w:cs="TH SarabunIT๙"/>
          <w:szCs w:val="32"/>
          <w:cs/>
        </w:rPr>
        <w:t>ไม่ผ่านเกณฑ์ในประเด็น</w:t>
      </w:r>
      <w:r w:rsidR="00483875">
        <w:rPr>
          <w:rFonts w:cs="TH SarabunIT๙" w:hint="cs"/>
          <w:szCs w:val="32"/>
          <w:cs/>
        </w:rPr>
        <w:t>........................................</w:t>
      </w:r>
    </w:p>
    <w:p w14:paraId="11FDC299" w14:textId="690B3DE3" w:rsidR="00F1067F" w:rsidRPr="00EB1692" w:rsidRDefault="00EB1692" w:rsidP="00EB1692">
      <w:pPr>
        <w:ind w:left="1440"/>
        <w:rPr>
          <w:b/>
          <w:bCs/>
        </w:rPr>
      </w:pPr>
      <w:r w:rsidRPr="00EB1692">
        <w:rPr>
          <w:rFonts w:hint="cs"/>
          <w:b/>
          <w:bCs/>
          <w:cs/>
        </w:rPr>
        <w:t xml:space="preserve">ข้อ </w:t>
      </w:r>
      <w:r w:rsidRPr="00EB1692">
        <w:rPr>
          <w:b/>
          <w:bCs/>
        </w:rPr>
        <w:t xml:space="preserve">2 </w:t>
      </w:r>
      <w:r w:rsidRPr="00EB1692">
        <w:rPr>
          <w:rFonts w:hint="cs"/>
          <w:b/>
          <w:bCs/>
          <w:cs/>
        </w:rPr>
        <w:t>ในหนังสือแสดงเจตจำนงฉบับนี้</w:t>
      </w:r>
    </w:p>
    <w:p w14:paraId="39BB23D4" w14:textId="34796861" w:rsidR="00EB1692" w:rsidRDefault="00EB1692" w:rsidP="00EB1692">
      <w:pPr>
        <w:ind w:left="1440"/>
      </w:pPr>
      <w:r>
        <w:rPr>
          <w:rFonts w:hint="cs"/>
          <w:cs/>
        </w:rPr>
        <w:t xml:space="preserve">“หน่วยบริการ” หมายความว่า โรงพยาบาลที่มี </w:t>
      </w:r>
      <w:r>
        <w:t xml:space="preserve">TPS </w:t>
      </w:r>
      <w:r>
        <w:rPr>
          <w:rFonts w:hint="cs"/>
          <w:cs/>
        </w:rPr>
        <w:t xml:space="preserve">ณ สิ้นปีงบประมาณ พ.ศ. </w:t>
      </w:r>
      <w:r>
        <w:t xml:space="preserve">2566       </w:t>
      </w:r>
      <w:r w:rsidRPr="00EB1692">
        <w:rPr>
          <w:cs/>
        </w:rPr>
        <w:t>ไม่ผ่านเกณฑ์ในแต่ละประเด็น</w:t>
      </w:r>
    </w:p>
    <w:p w14:paraId="172CF78E" w14:textId="77777777" w:rsidR="00E451AE" w:rsidRDefault="00E451AE" w:rsidP="00EB1692">
      <w:pPr>
        <w:ind w:left="1440"/>
      </w:pPr>
    </w:p>
    <w:p w14:paraId="2EF379C1" w14:textId="77777777" w:rsidR="00E451AE" w:rsidRDefault="00E451AE" w:rsidP="00EB1692">
      <w:pPr>
        <w:ind w:left="1440"/>
      </w:pPr>
    </w:p>
    <w:p w14:paraId="0E6BF33A" w14:textId="6E1D479B" w:rsidR="00E451AE" w:rsidRDefault="00E451AE" w:rsidP="00E451AE">
      <w:pPr>
        <w:ind w:left="1440"/>
        <w:jc w:val="right"/>
      </w:pPr>
      <w:r>
        <w:rPr>
          <w:rFonts w:hint="cs"/>
          <w:cs/>
        </w:rPr>
        <w:t xml:space="preserve">/ ข้อ </w:t>
      </w:r>
      <w:r>
        <w:t xml:space="preserve">3 </w:t>
      </w:r>
      <w:r>
        <w:rPr>
          <w:rFonts w:hint="cs"/>
          <w:cs/>
        </w:rPr>
        <w:t>บทบาท....</w:t>
      </w:r>
    </w:p>
    <w:p w14:paraId="082A49E2" w14:textId="77777777" w:rsidR="00E451AE" w:rsidRDefault="00E451AE" w:rsidP="00E451AE">
      <w:pPr>
        <w:jc w:val="both"/>
      </w:pPr>
    </w:p>
    <w:p w14:paraId="5DDDC241" w14:textId="1DDE3FB2" w:rsidR="00E451AE" w:rsidRDefault="00E451AE" w:rsidP="00E451AE">
      <w:pPr>
        <w:jc w:val="center"/>
      </w:pPr>
      <w:r>
        <w:lastRenderedPageBreak/>
        <w:t>-2-</w:t>
      </w:r>
    </w:p>
    <w:p w14:paraId="5C15318E" w14:textId="77777777" w:rsidR="00E451AE" w:rsidRDefault="00E451AE" w:rsidP="00E451AE">
      <w:pPr>
        <w:jc w:val="center"/>
        <w:rPr>
          <w:rFonts w:hint="cs"/>
        </w:rPr>
      </w:pPr>
    </w:p>
    <w:p w14:paraId="0B416AC2" w14:textId="23A7C6BC" w:rsidR="00EB1692" w:rsidRPr="00EB1692" w:rsidRDefault="00EB1692" w:rsidP="00EB1692">
      <w:pPr>
        <w:ind w:left="1440"/>
        <w:rPr>
          <w:b/>
          <w:bCs/>
        </w:rPr>
      </w:pPr>
      <w:r w:rsidRPr="00EB1692">
        <w:rPr>
          <w:rFonts w:hint="cs"/>
          <w:b/>
          <w:bCs/>
          <w:cs/>
        </w:rPr>
        <w:t xml:space="preserve">ข้อ </w:t>
      </w:r>
      <w:r w:rsidRPr="00EB1692">
        <w:rPr>
          <w:b/>
          <w:bCs/>
        </w:rPr>
        <w:t xml:space="preserve">3 </w:t>
      </w:r>
      <w:r w:rsidRPr="00EB1692">
        <w:rPr>
          <w:rFonts w:hint="cs"/>
          <w:b/>
          <w:bCs/>
          <w:cs/>
        </w:rPr>
        <w:t>บทบาทและหน้าที่ของทุกฝ่าย</w:t>
      </w:r>
    </w:p>
    <w:p w14:paraId="3D67804E" w14:textId="77777777" w:rsidR="00081FA0" w:rsidRDefault="00EB1692" w:rsidP="00EB1692">
      <w:pPr>
        <w:ind w:left="1440"/>
      </w:pPr>
      <w:r>
        <w:t xml:space="preserve">3.1 </w:t>
      </w:r>
      <w:r w:rsidR="00081FA0">
        <w:rPr>
          <w:rFonts w:hint="cs"/>
          <w:cs/>
        </w:rPr>
        <w:t xml:space="preserve">คณะกรรมการบริหารจัดการการเงินการคลังและพัฒนาประสิทธิภาพการเงินการคลัง </w:t>
      </w:r>
    </w:p>
    <w:p w14:paraId="6964ABD0" w14:textId="2C275243" w:rsidR="00081FA0" w:rsidRPr="00081FA0" w:rsidRDefault="00081FA0" w:rsidP="00E451AE">
      <w:pPr>
        <w:spacing w:before="0"/>
        <w:rPr>
          <w:spacing w:val="-16"/>
        </w:rPr>
      </w:pPr>
      <w:r>
        <w:rPr>
          <w:rFonts w:hint="cs"/>
          <w:cs/>
        </w:rPr>
        <w:t xml:space="preserve">ระดับเขต เขตสุขภาพที่ </w:t>
      </w:r>
      <w:r>
        <w:t xml:space="preserve">8 </w:t>
      </w:r>
      <w:r w:rsidRPr="00081FA0">
        <w:rPr>
          <w:rFonts w:hint="cs"/>
          <w:spacing w:val="-16"/>
          <w:cs/>
        </w:rPr>
        <w:t>มอบหมายให้</w:t>
      </w:r>
      <w:r w:rsidRPr="00081FA0">
        <w:rPr>
          <w:rFonts w:hint="cs"/>
          <w:spacing w:val="-16"/>
          <w:cs/>
        </w:rPr>
        <w:t>คณะกรรมการบริหารจัดการการเงินการคลังและพัฒนาประสิทธิภาพการเงิน</w:t>
      </w:r>
    </w:p>
    <w:p w14:paraId="22B217D3" w14:textId="4EE5BC0B" w:rsidR="00EB1692" w:rsidRDefault="00081FA0" w:rsidP="00081FA0">
      <w:pPr>
        <w:spacing w:before="0"/>
      </w:pPr>
      <w:r>
        <w:rPr>
          <w:rFonts w:hint="cs"/>
          <w:cs/>
        </w:rPr>
        <w:t>การคลัง ระดับ</w:t>
      </w:r>
      <w:r>
        <w:rPr>
          <w:rFonts w:hint="cs"/>
          <w:cs/>
        </w:rPr>
        <w:t xml:space="preserve">จังหวัด ติดตาม กำกับ หน่วยบริการที่มี </w:t>
      </w:r>
      <w:r>
        <w:t xml:space="preserve">TPS </w:t>
      </w:r>
      <w:r>
        <w:rPr>
          <w:rFonts w:hint="cs"/>
          <w:cs/>
        </w:rPr>
        <w:t>ไม่ผ่านเกณฑ์ในแต่ละประเด็น ให้มีการปรับปรุงประสิทธิภาพ และรายงานให้</w:t>
      </w:r>
      <w:r>
        <w:rPr>
          <w:cs/>
        </w:rPr>
        <w:t>คณะกรรมการบริหารจัดการการเงินการคลังและพัฒนาประสิทธิภาพการเงิน</w:t>
      </w:r>
      <w:r w:rsidR="00E451AE">
        <w:rPr>
          <w:rFonts w:hint="cs"/>
          <w:cs/>
        </w:rPr>
        <w:t xml:space="preserve">   </w:t>
      </w:r>
      <w:r>
        <w:rPr>
          <w:cs/>
        </w:rPr>
        <w:t>การคลัง ระดับเขต</w:t>
      </w:r>
      <w:r>
        <w:rPr>
          <w:rFonts w:hint="cs"/>
          <w:cs/>
        </w:rPr>
        <w:t xml:space="preserve"> ทราบภายในวันที่ </w:t>
      </w:r>
      <w:r>
        <w:t xml:space="preserve">20 </w:t>
      </w:r>
      <w:r>
        <w:rPr>
          <w:rFonts w:hint="cs"/>
          <w:cs/>
        </w:rPr>
        <w:t>หลังทุกสิ้นไตรมาส</w:t>
      </w:r>
    </w:p>
    <w:p w14:paraId="284B6E83" w14:textId="0A2ED46D" w:rsidR="00081FA0" w:rsidRDefault="00AF43A5" w:rsidP="00081FA0">
      <w:pPr>
        <w:spacing w:before="0"/>
      </w:pPr>
      <w:r>
        <w:tab/>
      </w:r>
      <w:r>
        <w:tab/>
      </w:r>
      <w:r w:rsidR="00081FA0">
        <w:t xml:space="preserve">3.2 </w:t>
      </w:r>
      <w:r w:rsidR="00AC3B4D">
        <w:rPr>
          <w:rFonts w:hint="cs"/>
          <w:cs/>
        </w:rPr>
        <w:t xml:space="preserve">หน่วยบริการที่มี </w:t>
      </w:r>
      <w:r w:rsidR="00AC3B4D">
        <w:t xml:space="preserve">TPS </w:t>
      </w:r>
      <w:r w:rsidR="00AC3B4D">
        <w:rPr>
          <w:rFonts w:hint="cs"/>
          <w:cs/>
        </w:rPr>
        <w:t>ไม่ผ่านเกณฑ์ในแต่ละประเด็น มีหน้าที่ปฏิบัติดังนี้</w:t>
      </w:r>
    </w:p>
    <w:p w14:paraId="04735E76" w14:textId="72CC4DD0" w:rsidR="00AC3B4D" w:rsidRDefault="00AC3B4D" w:rsidP="00081FA0">
      <w:pPr>
        <w:spacing w:before="0"/>
      </w:pP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  </w:t>
      </w:r>
      <w:r>
        <w:t xml:space="preserve">3.2.1 </w:t>
      </w:r>
      <w:r>
        <w:rPr>
          <w:rFonts w:hint="cs"/>
          <w:cs/>
        </w:rPr>
        <w:t>จัดทำแผนและมาตรการในการเพิ่มประสิทธิภาพการบริหารจัดการการเงิน</w:t>
      </w:r>
      <w:r w:rsidR="00E451AE">
        <w:rPr>
          <w:rFonts w:hint="cs"/>
          <w:cs/>
        </w:rPr>
        <w:t xml:space="preserve">     </w:t>
      </w:r>
      <w:r>
        <w:rPr>
          <w:rFonts w:hint="cs"/>
          <w:cs/>
        </w:rPr>
        <w:t xml:space="preserve">การคลัง ดังนี้ </w:t>
      </w:r>
    </w:p>
    <w:p w14:paraId="6B52FB88" w14:textId="52887D99" w:rsidR="00AC3B4D" w:rsidRDefault="00AC3B4D" w:rsidP="00081FA0">
      <w:pPr>
        <w:spacing w:before="0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 ให้มีการวิเคราะห์สาเหตุ และปัจจัยที่ทำให้โรงพยาบาลไม่ผ่านเกณฑ์ </w:t>
      </w:r>
      <w:r>
        <w:t xml:space="preserve">TPS </w:t>
      </w:r>
      <w:r w:rsidR="00E451AE">
        <w:rPr>
          <w:rFonts w:hint="cs"/>
          <w:cs/>
        </w:rPr>
        <w:t xml:space="preserve">      </w:t>
      </w:r>
      <w:r>
        <w:rPr>
          <w:rFonts w:hint="cs"/>
          <w:cs/>
        </w:rPr>
        <w:t>ในประเด็นนั้นๆ ใน</w:t>
      </w:r>
      <w:r w:rsidR="00E451AE">
        <w:rPr>
          <w:rFonts w:hint="cs"/>
          <w:cs/>
        </w:rPr>
        <w:t>ปี</w:t>
      </w:r>
      <w:r>
        <w:rPr>
          <w:rFonts w:hint="cs"/>
          <w:cs/>
        </w:rPr>
        <w:t>ที่ผ่านมา และจัดทำแผนปรับเพิ่มประสิทธิภาพ (</w:t>
      </w:r>
      <w:r>
        <w:t xml:space="preserve">Performance Plan) 5 </w:t>
      </w:r>
      <w:r>
        <w:rPr>
          <w:rFonts w:hint="cs"/>
          <w:cs/>
        </w:rPr>
        <w:t>แผนดังนี้</w:t>
      </w:r>
    </w:p>
    <w:p w14:paraId="6608E070" w14:textId="77777777" w:rsidR="00E451AE" w:rsidRPr="00E451AE" w:rsidRDefault="00AC3B4D" w:rsidP="00AC3B4D">
      <w:pPr>
        <w:pStyle w:val="ListParagraph"/>
        <w:numPr>
          <w:ilvl w:val="0"/>
          <w:numId w:val="17"/>
        </w:numPr>
        <w:spacing w:before="0"/>
      </w:pPr>
      <w:r w:rsidRPr="00E43807">
        <w:rPr>
          <w:rFonts w:cs="TH SarabunIT๙" w:hint="cs"/>
          <w:b/>
          <w:bCs/>
          <w:szCs w:val="32"/>
          <w:cs/>
        </w:rPr>
        <w:t>แผนพัฒนาและปรับปรุงเชิงระบบ</w:t>
      </w:r>
      <w:r>
        <w:rPr>
          <w:rFonts w:cs="TH SarabunIT๙" w:hint="cs"/>
          <w:szCs w:val="32"/>
          <w:cs/>
        </w:rPr>
        <w:t xml:space="preserve"> ปรับโครงสร้าง บทบาทหน้าที่ </w:t>
      </w:r>
    </w:p>
    <w:p w14:paraId="6714BD15" w14:textId="411C81A0" w:rsidR="00F1067F" w:rsidRDefault="00AC3B4D" w:rsidP="00AC3B4D">
      <w:pPr>
        <w:spacing w:before="0"/>
      </w:pPr>
      <w:r w:rsidRPr="00E451AE">
        <w:rPr>
          <w:rFonts w:hint="cs"/>
          <w:cs/>
        </w:rPr>
        <w:t>ของ</w:t>
      </w:r>
      <w:r w:rsidRPr="00AC3B4D">
        <w:rPr>
          <w:rFonts w:hint="cs"/>
          <w:cs/>
        </w:rPr>
        <w:t>หน่วยงานที่รับผิดชอบในการจัดทำระบบบัญชี</w:t>
      </w:r>
      <w:r>
        <w:rPr>
          <w:rFonts w:hint="cs"/>
          <w:cs/>
        </w:rPr>
        <w:t xml:space="preserve"> การเงิน จัดซื้อจัดจ้าง พัสดุ ศูนย์จัดเก็บรายได้</w:t>
      </w:r>
    </w:p>
    <w:p w14:paraId="560781FB" w14:textId="77777777" w:rsidR="00E451AE" w:rsidRPr="00E451AE" w:rsidRDefault="00AC3B4D" w:rsidP="00AC3B4D">
      <w:pPr>
        <w:pStyle w:val="ListParagraph"/>
        <w:numPr>
          <w:ilvl w:val="0"/>
          <w:numId w:val="17"/>
        </w:numPr>
        <w:spacing w:before="0"/>
      </w:pPr>
      <w:r w:rsidRPr="00E43807">
        <w:rPr>
          <w:rFonts w:cs="TH SarabunIT๙" w:hint="cs"/>
          <w:b/>
          <w:bCs/>
          <w:szCs w:val="32"/>
          <w:cs/>
        </w:rPr>
        <w:t>แผนปรับประสิทธิภาพ</w:t>
      </w:r>
      <w:r w:rsidR="00E43807" w:rsidRPr="00E43807">
        <w:rPr>
          <w:rFonts w:cs="TH SarabunIT๙" w:hint="cs"/>
          <w:b/>
          <w:bCs/>
          <w:szCs w:val="32"/>
          <w:cs/>
        </w:rPr>
        <w:t>การเรียกเก็บลูกหนี้</w:t>
      </w:r>
      <w:r w:rsidR="00E43807">
        <w:rPr>
          <w:rFonts w:cs="TH SarabunIT๙" w:hint="cs"/>
          <w:szCs w:val="32"/>
          <w:cs/>
        </w:rPr>
        <w:t xml:space="preserve"> ให้มีแนวทางการติดตาม</w:t>
      </w:r>
    </w:p>
    <w:p w14:paraId="54EF85C0" w14:textId="2250D69A" w:rsidR="00AC3B4D" w:rsidRPr="00E43807" w:rsidRDefault="00E43807" w:rsidP="00E43807">
      <w:pPr>
        <w:spacing w:before="0"/>
        <w:rPr>
          <w:rFonts w:cs="Angsana New"/>
          <w:szCs w:val="40"/>
        </w:rPr>
      </w:pPr>
      <w:r w:rsidRPr="00E451AE">
        <w:rPr>
          <w:rFonts w:hint="cs"/>
          <w:cs/>
        </w:rPr>
        <w:t>การ</w:t>
      </w:r>
      <w:r w:rsidRPr="00E43807">
        <w:rPr>
          <w:rFonts w:hint="cs"/>
          <w:cs/>
        </w:rPr>
        <w:t>เรียกเก็บเพื่อเพิ่มรายรับที่ชัดเจน การจัดเก็บรายได้ ระบบการเร่งรัดติดตามลูกหนี้ให้มีประสิทธิภาพ</w:t>
      </w:r>
    </w:p>
    <w:p w14:paraId="11446497" w14:textId="77777777" w:rsidR="00E451AE" w:rsidRPr="00E451AE" w:rsidRDefault="00E43807" w:rsidP="00AC3B4D">
      <w:pPr>
        <w:pStyle w:val="ListParagraph"/>
        <w:numPr>
          <w:ilvl w:val="0"/>
          <w:numId w:val="17"/>
        </w:numPr>
        <w:spacing w:before="0"/>
      </w:pPr>
      <w:r w:rsidRPr="00E43807">
        <w:rPr>
          <w:rFonts w:cs="TH SarabunIT๙" w:hint="cs"/>
          <w:b/>
          <w:bCs/>
          <w:szCs w:val="32"/>
          <w:cs/>
        </w:rPr>
        <w:t>แผนควบคุมค่าใช้จ่าย</w:t>
      </w:r>
      <w:r>
        <w:rPr>
          <w:rFonts w:cs="TH SarabunIT๙" w:hint="cs"/>
          <w:szCs w:val="32"/>
          <w:cs/>
        </w:rPr>
        <w:t xml:space="preserve"> ใช้จ่ายอย่างประหยัดโดยคงคุณภาพบริการ</w:t>
      </w:r>
    </w:p>
    <w:p w14:paraId="5D6E8E1B" w14:textId="58434285" w:rsidR="00E43807" w:rsidRPr="00E43807" w:rsidRDefault="00E43807" w:rsidP="00E43807">
      <w:pPr>
        <w:spacing w:before="0"/>
        <w:rPr>
          <w:rFonts w:cs="Angsana New"/>
          <w:szCs w:val="40"/>
        </w:rPr>
      </w:pPr>
      <w:r w:rsidRPr="00E451AE">
        <w:rPr>
          <w:rFonts w:hint="cs"/>
          <w:cs/>
        </w:rPr>
        <w:t>ตาม</w:t>
      </w:r>
      <w:r w:rsidRPr="00E43807">
        <w:rPr>
          <w:rFonts w:hint="cs"/>
          <w:cs/>
        </w:rPr>
        <w:t>มาตรฐานวิชาชีพ</w:t>
      </w:r>
    </w:p>
    <w:p w14:paraId="4BDAB44E" w14:textId="275BDF62" w:rsidR="00E43807" w:rsidRPr="00E43807" w:rsidRDefault="00E43807" w:rsidP="00AC3B4D">
      <w:pPr>
        <w:pStyle w:val="ListParagraph"/>
        <w:numPr>
          <w:ilvl w:val="0"/>
          <w:numId w:val="17"/>
        </w:numPr>
        <w:spacing w:before="0"/>
      </w:pPr>
      <w:r w:rsidRPr="00E43807">
        <w:rPr>
          <w:rFonts w:cs="TH SarabunIT๙" w:hint="cs"/>
          <w:b/>
          <w:bCs/>
          <w:szCs w:val="32"/>
          <w:cs/>
        </w:rPr>
        <w:t>แผนการลงทุนด้วยเงินบำรุง</w:t>
      </w:r>
      <w:r>
        <w:rPr>
          <w:rFonts w:cs="TH SarabunIT๙" w:hint="cs"/>
          <w:szCs w:val="32"/>
          <w:cs/>
        </w:rPr>
        <w:t xml:space="preserve"> หากมีความจำเป็นจะต้องลงทุนอาคาร</w:t>
      </w:r>
      <w:r w:rsidR="00E451AE">
        <w:rPr>
          <w:rFonts w:cs="TH SarabunIT๙" w:hint="cs"/>
          <w:szCs w:val="32"/>
          <w:cs/>
        </w:rPr>
        <w:t xml:space="preserve"> </w:t>
      </w:r>
      <w:r>
        <w:rPr>
          <w:rFonts w:cs="TH SarabunIT๙" w:hint="cs"/>
          <w:szCs w:val="32"/>
          <w:cs/>
        </w:rPr>
        <w:t>หรือ</w:t>
      </w:r>
    </w:p>
    <w:p w14:paraId="2ED4999E" w14:textId="400646E6" w:rsidR="00E43807" w:rsidRPr="00E43807" w:rsidRDefault="00E43807" w:rsidP="00E43807">
      <w:pPr>
        <w:spacing w:before="0"/>
        <w:rPr>
          <w:rFonts w:cs="Angsana New"/>
          <w:szCs w:val="40"/>
        </w:rPr>
      </w:pPr>
      <w:r w:rsidRPr="00E43807">
        <w:rPr>
          <w:rFonts w:hint="cs"/>
          <w:cs/>
        </w:rPr>
        <w:t xml:space="preserve">ครุภัณฑ์ที่มีราคาแพง ต้องได้รับการอนุมัติการลงทุนจากนายแพทย์สาธารณสุขจังหวัด ที่สอดคล้องกับ </w:t>
      </w:r>
      <w:r w:rsidRPr="00E43807">
        <w:t>Service Plan</w:t>
      </w:r>
    </w:p>
    <w:p w14:paraId="26A2096A" w14:textId="38712CB6" w:rsidR="00E43807" w:rsidRPr="00E43807" w:rsidRDefault="00E43807" w:rsidP="00AC3B4D">
      <w:pPr>
        <w:pStyle w:val="ListParagraph"/>
        <w:numPr>
          <w:ilvl w:val="0"/>
          <w:numId w:val="17"/>
        </w:numPr>
        <w:spacing w:before="0"/>
      </w:pPr>
      <w:r w:rsidRPr="00E43807">
        <w:rPr>
          <w:rFonts w:cs="TH SarabunIT๙" w:hint="cs"/>
          <w:b/>
          <w:bCs/>
          <w:szCs w:val="32"/>
          <w:cs/>
        </w:rPr>
        <w:t>แผนการชำระเจ้าหนี้การค้า</w:t>
      </w:r>
      <w:r>
        <w:rPr>
          <w:rFonts w:cs="TH SarabunIT๙" w:hint="cs"/>
          <w:szCs w:val="32"/>
          <w:cs/>
        </w:rPr>
        <w:t xml:space="preserve"> เพื่อลดหนี้การค้า จัดกลุ่มเจ้าหนี้และชำระหนี้ </w:t>
      </w:r>
    </w:p>
    <w:p w14:paraId="12155FF8" w14:textId="23FC71AF" w:rsidR="00E43807" w:rsidRDefault="00E43807" w:rsidP="00E43807">
      <w:pPr>
        <w:spacing w:before="0" w:after="240"/>
      </w:pPr>
      <w:r w:rsidRPr="00E43807">
        <w:rPr>
          <w:rFonts w:hint="cs"/>
          <w:cs/>
        </w:rPr>
        <w:t>เพิ่มสภาพคล่องทางการเงินให้มีเงินคงเหลือหลังหักหนี้เพิ่มขึ้น และไม่ถูกระงับการจัดส่งยาและเวชภัณฑ์</w:t>
      </w:r>
      <w:r w:rsidRPr="00E43807">
        <w:t xml:space="preserve"> </w:t>
      </w:r>
    </w:p>
    <w:p w14:paraId="1BFEE27C" w14:textId="30C0554F" w:rsidR="00E43807" w:rsidRDefault="00E43807" w:rsidP="00E43807">
      <w:pPr>
        <w:spacing w:before="0"/>
        <w:rPr>
          <w:i/>
          <w:iCs/>
        </w:rPr>
      </w:pPr>
      <w:r w:rsidRPr="00E43807">
        <w:rPr>
          <w:rFonts w:hint="cs"/>
          <w:i/>
          <w:iCs/>
          <w:cs/>
        </w:rPr>
        <w:t xml:space="preserve">หมายเหตุ </w:t>
      </w:r>
      <w:r w:rsidRPr="00E43807">
        <w:rPr>
          <w:i/>
          <w:iCs/>
        </w:rPr>
        <w:t xml:space="preserve">: </w:t>
      </w:r>
      <w:r w:rsidRPr="00E43807">
        <w:rPr>
          <w:rFonts w:hint="cs"/>
          <w:i/>
          <w:iCs/>
          <w:cs/>
        </w:rPr>
        <w:t xml:space="preserve">แบบฟอร์มแผนปรับประสิทธิภาพการเงินการคลัง </w:t>
      </w:r>
      <w:r w:rsidRPr="00E43807">
        <w:rPr>
          <w:i/>
          <w:iCs/>
        </w:rPr>
        <w:t xml:space="preserve">5 </w:t>
      </w:r>
      <w:r w:rsidRPr="00E43807">
        <w:rPr>
          <w:rFonts w:hint="cs"/>
          <w:i/>
          <w:iCs/>
          <w:cs/>
        </w:rPr>
        <w:t>แผน ตามเอกสารแนบท้ายนี้</w:t>
      </w:r>
    </w:p>
    <w:p w14:paraId="6F1F9921" w14:textId="752B7470" w:rsidR="00E43807" w:rsidRPr="00E43807" w:rsidRDefault="00E43807" w:rsidP="00E43807">
      <w:pPr>
        <w:rPr>
          <w:rFonts w:hint="cs"/>
          <w:cs/>
        </w:rPr>
      </w:pPr>
      <w:r>
        <w:rPr>
          <w:cs/>
        </w:rPr>
        <w:tab/>
      </w:r>
      <w:r>
        <w:rPr>
          <w:cs/>
        </w:rPr>
        <w:tab/>
      </w:r>
      <w:r w:rsidR="002564A2">
        <w:t xml:space="preserve">     </w:t>
      </w:r>
      <w:proofErr w:type="gramStart"/>
      <w:r w:rsidR="002564A2">
        <w:t xml:space="preserve">3.2.2  </w:t>
      </w:r>
      <w:r w:rsidR="002564A2">
        <w:rPr>
          <w:rFonts w:hint="cs"/>
          <w:cs/>
        </w:rPr>
        <w:t>ประเมินประสิทธิภาพการเงินการคลังและรายงานผลการดำเนินงานตามแผน</w:t>
      </w:r>
      <w:proofErr w:type="gramEnd"/>
      <w:r w:rsidR="002564A2">
        <w:rPr>
          <w:rFonts w:hint="cs"/>
          <w:cs/>
        </w:rPr>
        <w:t xml:space="preserve">  ต่อคณะกรรมการบริหารการเงินการคลัง ระดับจังหวัด (</w:t>
      </w:r>
      <w:r w:rsidR="002564A2">
        <w:t xml:space="preserve">CFO </w:t>
      </w:r>
      <w:r w:rsidR="002564A2">
        <w:rPr>
          <w:rFonts w:hint="cs"/>
          <w:cs/>
        </w:rPr>
        <w:t xml:space="preserve">จังหวัด) </w:t>
      </w:r>
      <w:r w:rsidR="00401CC1">
        <w:rPr>
          <w:rFonts w:hint="cs"/>
          <w:cs/>
        </w:rPr>
        <w:t>ทราบ</w:t>
      </w:r>
      <w:r w:rsidR="002564A2">
        <w:rPr>
          <w:rFonts w:hint="cs"/>
          <w:cs/>
        </w:rPr>
        <w:t xml:space="preserve">ภายในวันที่ </w:t>
      </w:r>
      <w:r w:rsidR="00401CC1">
        <w:t xml:space="preserve">15 </w:t>
      </w:r>
      <w:r w:rsidR="002564A2">
        <w:rPr>
          <w:rFonts w:hint="cs"/>
          <w:cs/>
        </w:rPr>
        <w:t xml:space="preserve">ของทุกเดือน  </w:t>
      </w:r>
    </w:p>
    <w:p w14:paraId="54BE2A63" w14:textId="1E3E988A" w:rsidR="002564A2" w:rsidRPr="002564A2" w:rsidRDefault="002564A2" w:rsidP="002564A2">
      <w:pPr>
        <w:rPr>
          <w:rFonts w:hint="cs"/>
          <w:cs/>
        </w:rPr>
      </w:pPr>
      <w:r>
        <w:rPr>
          <w:rFonts w:hint="cs"/>
          <w:b/>
          <w:bCs/>
          <w:u w:val="single"/>
          <w:cs/>
        </w:rPr>
        <w:t>การวัดผล</w:t>
      </w:r>
      <w:r>
        <w:t xml:space="preserve">  </w:t>
      </w:r>
      <w:r>
        <w:rPr>
          <w:rFonts w:hint="cs"/>
          <w:cs/>
        </w:rPr>
        <w:t xml:space="preserve">ณ สิ้นไตรมาสที่ </w:t>
      </w:r>
      <w:r>
        <w:t xml:space="preserve">2 </w:t>
      </w:r>
      <w:r>
        <w:rPr>
          <w:rFonts w:hint="cs"/>
          <w:cs/>
        </w:rPr>
        <w:t xml:space="preserve">ปี </w:t>
      </w:r>
      <w:r>
        <w:t xml:space="preserve">2567 </w:t>
      </w:r>
      <w:r>
        <w:rPr>
          <w:rFonts w:hint="cs"/>
          <w:cs/>
        </w:rPr>
        <w:t>เป็นต้นไป</w:t>
      </w:r>
    </w:p>
    <w:p w14:paraId="5827D795" w14:textId="77777777" w:rsidR="002564A2" w:rsidRDefault="002564A2" w:rsidP="002564A2">
      <w:pPr>
        <w:pStyle w:val="ListParagraph"/>
        <w:numPr>
          <w:ilvl w:val="0"/>
          <w:numId w:val="18"/>
        </w:numPr>
        <w:rPr>
          <w:rFonts w:cs="TH SarabunIT๙"/>
          <w:szCs w:val="32"/>
        </w:rPr>
      </w:pPr>
      <w:r w:rsidRPr="002564A2">
        <w:rPr>
          <w:rFonts w:cs="TH SarabunIT๙"/>
          <w:szCs w:val="32"/>
          <w:cs/>
        </w:rPr>
        <w:t>หน่วยบริการ</w:t>
      </w:r>
      <w:r>
        <w:rPr>
          <w:rFonts w:cs="TH SarabunIT๙" w:hint="cs"/>
          <w:szCs w:val="32"/>
          <w:cs/>
        </w:rPr>
        <w:t xml:space="preserve">ผ่านเกณฑ์ประเมิน </w:t>
      </w:r>
      <w:r>
        <w:rPr>
          <w:rFonts w:cs="TH SarabunIT๙"/>
          <w:szCs w:val="32"/>
        </w:rPr>
        <w:t xml:space="preserve">7 Plus Efficiency </w:t>
      </w:r>
    </w:p>
    <w:p w14:paraId="52D6114A" w14:textId="2D444454" w:rsidR="002564A2" w:rsidRDefault="002564A2" w:rsidP="002564A2">
      <w:pPr>
        <w:pStyle w:val="ListParagraph"/>
        <w:numPr>
          <w:ilvl w:val="0"/>
          <w:numId w:val="18"/>
        </w:numPr>
        <w:rPr>
          <w:rFonts w:cs="TH SarabunIT๙"/>
          <w:szCs w:val="32"/>
        </w:rPr>
      </w:pPr>
      <w:r>
        <w:rPr>
          <w:rFonts w:cs="TH SarabunIT๙" w:hint="cs"/>
          <w:szCs w:val="32"/>
          <w:cs/>
        </w:rPr>
        <w:t xml:space="preserve">หน่วยบริการผ่าน </w:t>
      </w:r>
      <w:r>
        <w:rPr>
          <w:rFonts w:cs="TH SarabunIT๙"/>
          <w:szCs w:val="32"/>
        </w:rPr>
        <w:t xml:space="preserve">TPS </w:t>
      </w:r>
      <w:r>
        <w:rPr>
          <w:rFonts w:cs="TH SarabunIT๙" w:hint="cs"/>
          <w:szCs w:val="32"/>
          <w:cs/>
        </w:rPr>
        <w:t xml:space="preserve">ระดับ </w:t>
      </w:r>
      <w:r>
        <w:rPr>
          <w:rFonts w:cs="TH SarabunIT๙"/>
          <w:szCs w:val="32"/>
        </w:rPr>
        <w:t xml:space="preserve">B </w:t>
      </w:r>
      <w:r>
        <w:rPr>
          <w:rFonts w:cs="TH SarabunIT๙" w:hint="cs"/>
          <w:szCs w:val="32"/>
          <w:cs/>
        </w:rPr>
        <w:t>ขึ้นไป</w:t>
      </w:r>
    </w:p>
    <w:p w14:paraId="0A8161EA" w14:textId="199EF62D" w:rsidR="002564A2" w:rsidRDefault="002564A2" w:rsidP="002564A2">
      <w:pPr>
        <w:pStyle w:val="ListParagraph"/>
        <w:numPr>
          <w:ilvl w:val="0"/>
          <w:numId w:val="18"/>
        </w:numPr>
        <w:rPr>
          <w:rFonts w:cs="TH SarabunIT๙"/>
          <w:szCs w:val="32"/>
        </w:rPr>
      </w:pPr>
      <w:r>
        <w:rPr>
          <w:rFonts w:cs="TH SarabunIT๙" w:hint="cs"/>
          <w:szCs w:val="32"/>
          <w:cs/>
        </w:rPr>
        <w:t xml:space="preserve">หน่วยบริการไม่ประสบภาวะวิกฤติทางการเงิน ระดับ </w:t>
      </w:r>
      <w:r>
        <w:rPr>
          <w:rFonts w:cs="TH SarabunIT๙"/>
          <w:szCs w:val="32"/>
        </w:rPr>
        <w:t xml:space="preserve">6 </w:t>
      </w:r>
      <w:r>
        <w:rPr>
          <w:rFonts w:cs="TH SarabunIT๙" w:hint="cs"/>
          <w:szCs w:val="32"/>
          <w:cs/>
        </w:rPr>
        <w:t xml:space="preserve">และ ระดับ </w:t>
      </w:r>
      <w:r>
        <w:rPr>
          <w:rFonts w:cs="TH SarabunIT๙"/>
          <w:szCs w:val="32"/>
        </w:rPr>
        <w:t>7</w:t>
      </w:r>
    </w:p>
    <w:p w14:paraId="45B0450A" w14:textId="77777777" w:rsidR="00401CC1" w:rsidRDefault="002564A2" w:rsidP="00401CC1">
      <w:pPr>
        <w:ind w:left="1440"/>
        <w:rPr>
          <w:spacing w:val="-8"/>
        </w:rPr>
      </w:pPr>
      <w:r w:rsidRPr="00401CC1">
        <w:rPr>
          <w:rFonts w:hint="cs"/>
          <w:spacing w:val="-8"/>
          <w:cs/>
        </w:rPr>
        <w:t>ในกรอบแห่งความจำนงดังกล่าวข้างต้น ทั้งสองฝ่าย จึงได้จัดทำหนังสือแสดงเจตจำนงระหว่างกัน</w:t>
      </w:r>
    </w:p>
    <w:p w14:paraId="6440424D" w14:textId="4C64321F" w:rsidR="002564A2" w:rsidRDefault="002564A2" w:rsidP="00401CC1">
      <w:pPr>
        <w:spacing w:before="0"/>
      </w:pPr>
      <w:r>
        <w:rPr>
          <w:rFonts w:hint="cs"/>
          <w:cs/>
        </w:rPr>
        <w:t>ไว้เป็นหลักฐาน</w:t>
      </w:r>
      <w:r w:rsidR="00401CC1">
        <w:rPr>
          <w:rFonts w:hint="cs"/>
          <w:cs/>
        </w:rPr>
        <w:t xml:space="preserve"> </w:t>
      </w:r>
      <w:r>
        <w:rPr>
          <w:rFonts w:hint="cs"/>
          <w:cs/>
        </w:rPr>
        <w:t>โดยหนังสือแสดงเจตจำนงนี้ ทำขึ้นสองฉบับ มีข้อความถูกต้องตรงกัน ทั้งสองฝ่ายได้อ่านและเข้าใจข้อความโดยละเอียดตลอดแล้ว จึงลงลายมือ</w:t>
      </w:r>
      <w:r w:rsidR="00401CC1">
        <w:rPr>
          <w:rFonts w:hint="cs"/>
          <w:cs/>
        </w:rPr>
        <w:t>ชื่อไว้เป็นหลักฐานต่อหน้าพยานและเก็บไว้ฝ่ายละฉบับ ทั้งนี้หากไม่สามารถปฏิบัติตามเงื่อนไขในหนังสือแสดงเจตจำนงนี้ ยินดีรับผลการพิจารณาดำเนินการตามหลักเกณฑ์ที่คณะกรรมการบริหารเขตสุขภาพกำหนด</w:t>
      </w:r>
    </w:p>
    <w:p w14:paraId="36362873" w14:textId="77777777" w:rsidR="00E451AE" w:rsidRDefault="00E451AE" w:rsidP="00401CC1">
      <w:pPr>
        <w:spacing w:before="0"/>
      </w:pPr>
    </w:p>
    <w:p w14:paraId="4C38765E" w14:textId="36C265B2" w:rsidR="00E451AE" w:rsidRDefault="00E451AE" w:rsidP="00E451AE">
      <w:pPr>
        <w:spacing w:before="0"/>
        <w:jc w:val="right"/>
        <w:rPr>
          <w:rFonts w:hint="cs"/>
          <w:cs/>
        </w:rPr>
      </w:pPr>
      <w:r>
        <w:t xml:space="preserve">/ </w:t>
      </w:r>
      <w:r>
        <w:rPr>
          <w:rFonts w:hint="cs"/>
          <w:cs/>
        </w:rPr>
        <w:t>ทั้งนี้</w:t>
      </w:r>
      <w:proofErr w:type="gramStart"/>
      <w:r>
        <w:rPr>
          <w:rFonts w:hint="cs"/>
          <w:cs/>
        </w:rPr>
        <w:t>.....</w:t>
      </w:r>
      <w:proofErr w:type="gramEnd"/>
    </w:p>
    <w:p w14:paraId="07779719" w14:textId="75C75C65" w:rsidR="00E451AE" w:rsidRDefault="00E451AE" w:rsidP="00E451AE">
      <w:pPr>
        <w:spacing w:before="0"/>
        <w:jc w:val="center"/>
      </w:pPr>
      <w:r>
        <w:lastRenderedPageBreak/>
        <w:t>-3-</w:t>
      </w:r>
    </w:p>
    <w:p w14:paraId="6AC1DD26" w14:textId="77777777" w:rsidR="00E451AE" w:rsidRDefault="00E451AE" w:rsidP="00E451AE">
      <w:pPr>
        <w:spacing w:before="0"/>
        <w:jc w:val="center"/>
      </w:pPr>
    </w:p>
    <w:p w14:paraId="4C2B6CFC" w14:textId="6FAB6E2B" w:rsidR="00401CC1" w:rsidRDefault="00401CC1" w:rsidP="00401CC1">
      <w:r>
        <w:tab/>
      </w:r>
      <w:r>
        <w:tab/>
      </w:r>
      <w:r>
        <w:rPr>
          <w:rFonts w:hint="cs"/>
          <w:cs/>
        </w:rPr>
        <w:t xml:space="preserve">ทั้งนี้ ตั้งแต่วันที่ลงนามในหนังสือแสดงเจตจำนง ถึงวันที่ </w:t>
      </w:r>
      <w:r>
        <w:t xml:space="preserve">30 </w:t>
      </w:r>
      <w:r>
        <w:rPr>
          <w:rFonts w:hint="cs"/>
          <w:cs/>
        </w:rPr>
        <w:t xml:space="preserve">กันยายน </w:t>
      </w:r>
      <w:r>
        <w:t>2567</w:t>
      </w:r>
    </w:p>
    <w:p w14:paraId="08537F10" w14:textId="77777777" w:rsidR="00E451AE" w:rsidRDefault="00E451AE" w:rsidP="00401CC1"/>
    <w:p w14:paraId="1DFA64C8" w14:textId="77777777" w:rsidR="00E451AE" w:rsidRDefault="00E451AE" w:rsidP="00401CC1"/>
    <w:p w14:paraId="49585949" w14:textId="210BC26A" w:rsidR="00401CC1" w:rsidRDefault="00401CC1" w:rsidP="00401CC1">
      <w:pPr>
        <w:rPr>
          <w:rFonts w:hint="cs"/>
        </w:rPr>
      </w:pPr>
      <w:r>
        <w:t>……………………………</w:t>
      </w:r>
      <w:r>
        <w:rPr>
          <w:rFonts w:hint="cs"/>
          <w:cs/>
        </w:rPr>
        <w:t>..........</w:t>
      </w:r>
      <w:r>
        <w:t>………………..</w:t>
      </w:r>
      <w:r w:rsidR="00E451AE">
        <w:rPr>
          <w:cs/>
        </w:rPr>
        <w:tab/>
      </w:r>
      <w:r w:rsidR="00E451AE">
        <w:tab/>
      </w:r>
      <w:r w:rsidR="00E451AE">
        <w:tab/>
      </w:r>
      <w:r w:rsidR="00E451AE">
        <w:tab/>
      </w:r>
      <w:r w:rsidR="00E451AE">
        <w:t>……………………………</w:t>
      </w:r>
      <w:r w:rsidR="00E451AE">
        <w:rPr>
          <w:rFonts w:hint="cs"/>
          <w:cs/>
        </w:rPr>
        <w:t>..........</w:t>
      </w:r>
      <w:r w:rsidR="00E451AE">
        <w:t>……………</w:t>
      </w:r>
    </w:p>
    <w:p w14:paraId="68E03BE6" w14:textId="77777777" w:rsidR="00E451AE" w:rsidRDefault="00401CC1" w:rsidP="00E451AE">
      <w:r>
        <w:t>(…………………………</w:t>
      </w:r>
      <w:r>
        <w:rPr>
          <w:rFonts w:hint="cs"/>
          <w:cs/>
        </w:rPr>
        <w:t>...........</w:t>
      </w:r>
      <w:r>
        <w:t>………………..)</w:t>
      </w:r>
      <w:r w:rsidR="00E451AE">
        <w:tab/>
      </w:r>
      <w:r w:rsidR="00E451AE">
        <w:tab/>
      </w:r>
      <w:r w:rsidR="00E451AE">
        <w:tab/>
      </w:r>
      <w:r w:rsidR="00E451AE">
        <w:tab/>
      </w:r>
      <w:r w:rsidR="00E451AE">
        <w:t>(…………………………</w:t>
      </w:r>
      <w:r w:rsidR="00E451AE">
        <w:rPr>
          <w:rFonts w:hint="cs"/>
          <w:cs/>
        </w:rPr>
        <w:t>...........</w:t>
      </w:r>
      <w:r w:rsidR="00E451AE">
        <w:t>………………..)</w:t>
      </w:r>
    </w:p>
    <w:p w14:paraId="330DC11D" w14:textId="56AD6B99" w:rsidR="00F1067F" w:rsidRDefault="00401CC1" w:rsidP="00F1067F">
      <w:r>
        <w:rPr>
          <w:rFonts w:hint="cs"/>
          <w:cs/>
        </w:rPr>
        <w:t>นายแพทย์สาธารณสุขจังหวัด...............</w:t>
      </w:r>
      <w:r w:rsidR="00E451AE">
        <w:tab/>
      </w:r>
      <w:r w:rsidR="00E451AE">
        <w:tab/>
      </w:r>
      <w:r w:rsidR="00E451AE">
        <w:tab/>
      </w:r>
      <w:r w:rsidR="00E451AE">
        <w:tab/>
      </w:r>
      <w:r w:rsidR="00E451AE">
        <w:rPr>
          <w:rFonts w:hint="cs"/>
          <w:cs/>
        </w:rPr>
        <w:t>ผู้อำนวยการโรงพยาบาล.......................</w:t>
      </w:r>
    </w:p>
    <w:p w14:paraId="314FD499" w14:textId="77777777" w:rsidR="00E451AE" w:rsidRDefault="00E451AE" w:rsidP="00F1067F"/>
    <w:p w14:paraId="70D7DA20" w14:textId="77777777" w:rsidR="00E451AE" w:rsidRDefault="00E451AE" w:rsidP="00E451AE">
      <w:pPr>
        <w:ind w:left="2160" w:firstLine="720"/>
        <w:rPr>
          <w:rFonts w:hint="cs"/>
        </w:rPr>
      </w:pPr>
      <w:r>
        <w:rPr>
          <w:rFonts w:hint="cs"/>
          <w:cs/>
        </w:rPr>
        <w:t>..............................................................</w:t>
      </w:r>
    </w:p>
    <w:p w14:paraId="23D7E0AF" w14:textId="77777777" w:rsidR="00E451AE" w:rsidRDefault="00E451AE" w:rsidP="00E451AE"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t>(…………………………</w:t>
      </w:r>
      <w:r>
        <w:rPr>
          <w:rFonts w:hint="cs"/>
          <w:cs/>
        </w:rPr>
        <w:t>...........</w:t>
      </w:r>
      <w:r>
        <w:t>………………..)</w:t>
      </w:r>
    </w:p>
    <w:p w14:paraId="65033499" w14:textId="7E6C64E6" w:rsidR="00E451AE" w:rsidRDefault="00E451AE" w:rsidP="00E451AE"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t xml:space="preserve">             </w:t>
      </w:r>
      <w:r>
        <w:rPr>
          <w:rFonts w:hint="cs"/>
          <w:cs/>
        </w:rPr>
        <w:t xml:space="preserve">สาธารณสุขนิเทศก์ </w:t>
      </w:r>
      <w:r>
        <w:rPr>
          <w:rFonts w:hint="cs"/>
          <w:cs/>
        </w:rPr>
        <w:t xml:space="preserve">เขตสุขภาพที่ </w:t>
      </w:r>
      <w:r>
        <w:t>8</w:t>
      </w:r>
    </w:p>
    <w:p w14:paraId="6C487FEA" w14:textId="1CD47A15" w:rsidR="00E451AE" w:rsidRDefault="00E451AE" w:rsidP="00E451AE">
      <w:pPr>
        <w:rPr>
          <w:rFonts w:hint="cs"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    พยาน</w:t>
      </w:r>
    </w:p>
    <w:p w14:paraId="48422B00" w14:textId="77777777" w:rsidR="00E451AE" w:rsidRPr="00E451AE" w:rsidRDefault="00E451AE" w:rsidP="00F1067F"/>
    <w:p w14:paraId="23B1A371" w14:textId="77777777" w:rsidR="00E451AE" w:rsidRDefault="00E451AE" w:rsidP="00F1067F"/>
    <w:p w14:paraId="021C9DA5" w14:textId="7389DCA2" w:rsidR="00E451AE" w:rsidRDefault="00E451AE" w:rsidP="00F1067F">
      <w:pPr>
        <w:rPr>
          <w:rFonts w:hint="cs"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..............................................................</w:t>
      </w:r>
    </w:p>
    <w:p w14:paraId="0B980F3F" w14:textId="77777777" w:rsidR="00E451AE" w:rsidRDefault="00E451AE" w:rsidP="00E451AE"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t>(…………………………</w:t>
      </w:r>
      <w:r>
        <w:rPr>
          <w:rFonts w:hint="cs"/>
          <w:cs/>
        </w:rPr>
        <w:t>...........</w:t>
      </w:r>
      <w:r>
        <w:t>………………..)</w:t>
      </w:r>
    </w:p>
    <w:p w14:paraId="228874F0" w14:textId="5BDF3229" w:rsidR="00E451AE" w:rsidRDefault="00E451AE" w:rsidP="00E451AE"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t xml:space="preserve">             </w:t>
      </w:r>
      <w:r>
        <w:rPr>
          <w:rFonts w:hint="cs"/>
          <w:cs/>
        </w:rPr>
        <w:t>ผู้ตรวจราชการกระทรวงสาธารณสุข</w:t>
      </w:r>
    </w:p>
    <w:p w14:paraId="4CED25A5" w14:textId="0D834B1C" w:rsidR="00E451AE" w:rsidRDefault="00E451AE" w:rsidP="00E451AE">
      <w:pPr>
        <w:rPr>
          <w:rFonts w:hint="cs"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t xml:space="preserve">        </w:t>
      </w:r>
      <w:r>
        <w:rPr>
          <w:rFonts w:hint="cs"/>
          <w:cs/>
        </w:rPr>
        <w:t xml:space="preserve">ประธานคณะกรรมการบริหารเขตสุขภาพที่ </w:t>
      </w:r>
      <w:r>
        <w:t>8</w:t>
      </w:r>
    </w:p>
    <w:p w14:paraId="183412CA" w14:textId="638D927E" w:rsidR="00E451AE" w:rsidRPr="00F1067F" w:rsidRDefault="00E451AE" w:rsidP="00F1067F">
      <w:pPr>
        <w:rPr>
          <w:rFonts w:hint="cs"/>
          <w:cs/>
        </w:rPr>
      </w:pPr>
    </w:p>
    <w:sectPr w:rsidR="00E451AE" w:rsidRPr="00F1067F" w:rsidSect="00AA1AF3">
      <w:footerReference w:type="default" r:id="rId8"/>
      <w:pgSz w:w="11907" w:h="16840" w:code="9"/>
      <w:pgMar w:top="851" w:right="1134" w:bottom="0" w:left="1701" w:header="720" w:footer="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42C1A" w14:textId="77777777" w:rsidR="00AA1AF3" w:rsidRDefault="00AA1AF3" w:rsidP="00251F9D">
      <w:r>
        <w:separator/>
      </w:r>
    </w:p>
  </w:endnote>
  <w:endnote w:type="continuationSeparator" w:id="0">
    <w:p w14:paraId="1B04783C" w14:textId="77777777" w:rsidR="00AA1AF3" w:rsidRDefault="00AA1AF3" w:rsidP="00251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2CD3B" w14:textId="77777777" w:rsidR="00251F9D" w:rsidRDefault="00251F9D">
    <w:pPr>
      <w:pStyle w:val="Footer"/>
    </w:pPr>
  </w:p>
  <w:p w14:paraId="59A82793" w14:textId="77777777" w:rsidR="00251F9D" w:rsidRDefault="00251F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8C5DE" w14:textId="77777777" w:rsidR="00AA1AF3" w:rsidRDefault="00AA1AF3" w:rsidP="00251F9D">
      <w:r>
        <w:separator/>
      </w:r>
    </w:p>
  </w:footnote>
  <w:footnote w:type="continuationSeparator" w:id="0">
    <w:p w14:paraId="2C140724" w14:textId="77777777" w:rsidR="00AA1AF3" w:rsidRDefault="00AA1AF3" w:rsidP="00251F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A93"/>
    <w:multiLevelType w:val="multilevel"/>
    <w:tmpl w:val="577CCA52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1" w15:restartNumberingAfterBreak="0">
    <w:nsid w:val="06076775"/>
    <w:multiLevelType w:val="multilevel"/>
    <w:tmpl w:val="9A88C8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2" w15:restartNumberingAfterBreak="0">
    <w:nsid w:val="118D044C"/>
    <w:multiLevelType w:val="multilevel"/>
    <w:tmpl w:val="23C8FA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3" w15:restartNumberingAfterBreak="0">
    <w:nsid w:val="14617373"/>
    <w:multiLevelType w:val="hybridMultilevel"/>
    <w:tmpl w:val="72849AEE"/>
    <w:lvl w:ilvl="0" w:tplc="769E2E2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6660B3B"/>
    <w:multiLevelType w:val="hybridMultilevel"/>
    <w:tmpl w:val="43FED36C"/>
    <w:lvl w:ilvl="0" w:tplc="8CC00AC0">
      <w:start w:val="1"/>
      <w:numFmt w:val="decimal"/>
      <w:lvlText w:val="%1."/>
      <w:lvlJc w:val="left"/>
      <w:pPr>
        <w:ind w:left="2595" w:hanging="360"/>
      </w:pPr>
      <w:rPr>
        <w:rFonts w:ascii="TH SarabunIT๙" w:eastAsia="Calibri" w:hAnsi="TH SarabunIT๙" w:cs="TH SarabunIT๙"/>
      </w:rPr>
    </w:lvl>
    <w:lvl w:ilvl="1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</w:abstractNum>
  <w:abstractNum w:abstractNumId="5" w15:restartNumberingAfterBreak="0">
    <w:nsid w:val="16D17CE5"/>
    <w:multiLevelType w:val="hybridMultilevel"/>
    <w:tmpl w:val="B3FEC5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B46E6A"/>
    <w:multiLevelType w:val="hybridMultilevel"/>
    <w:tmpl w:val="73EC9C5C"/>
    <w:lvl w:ilvl="0" w:tplc="4CC218B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17102D4"/>
    <w:multiLevelType w:val="hybridMultilevel"/>
    <w:tmpl w:val="28000482"/>
    <w:lvl w:ilvl="0" w:tplc="994225BC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3B600CF2"/>
    <w:multiLevelType w:val="hybridMultilevel"/>
    <w:tmpl w:val="CF3A71F0"/>
    <w:lvl w:ilvl="0" w:tplc="8ADC8384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404C6042"/>
    <w:multiLevelType w:val="hybridMultilevel"/>
    <w:tmpl w:val="49081A0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845E1F"/>
    <w:multiLevelType w:val="hybridMultilevel"/>
    <w:tmpl w:val="8DE051E0"/>
    <w:lvl w:ilvl="0" w:tplc="BDA4C51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93B1D0E"/>
    <w:multiLevelType w:val="hybridMultilevel"/>
    <w:tmpl w:val="7938ED26"/>
    <w:lvl w:ilvl="0" w:tplc="2022354E">
      <w:start w:val="4"/>
      <w:numFmt w:val="bullet"/>
      <w:lvlText w:val="-"/>
      <w:lvlJc w:val="left"/>
      <w:pPr>
        <w:ind w:left="25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4B122648"/>
    <w:multiLevelType w:val="hybridMultilevel"/>
    <w:tmpl w:val="43FED36C"/>
    <w:lvl w:ilvl="0" w:tplc="8CC00AC0">
      <w:start w:val="1"/>
      <w:numFmt w:val="decimal"/>
      <w:lvlText w:val="%1."/>
      <w:lvlJc w:val="left"/>
      <w:pPr>
        <w:ind w:left="2595" w:hanging="360"/>
      </w:pPr>
      <w:rPr>
        <w:rFonts w:ascii="TH SarabunIT๙" w:eastAsia="Calibri" w:hAnsi="TH SarabunIT๙" w:cs="TH SarabunIT๙"/>
      </w:rPr>
    </w:lvl>
    <w:lvl w:ilvl="1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</w:abstractNum>
  <w:abstractNum w:abstractNumId="13" w15:restartNumberingAfterBreak="0">
    <w:nsid w:val="57094856"/>
    <w:multiLevelType w:val="hybridMultilevel"/>
    <w:tmpl w:val="04663D04"/>
    <w:lvl w:ilvl="0" w:tplc="8CC83802">
      <w:start w:val="1"/>
      <w:numFmt w:val="decimal"/>
      <w:lvlText w:val="%1)"/>
      <w:lvlJc w:val="left"/>
      <w:pPr>
        <w:ind w:left="29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0" w:hanging="360"/>
      </w:pPr>
    </w:lvl>
    <w:lvl w:ilvl="2" w:tplc="0409001B" w:tentative="1">
      <w:start w:val="1"/>
      <w:numFmt w:val="lowerRoman"/>
      <w:lvlText w:val="%3."/>
      <w:lvlJc w:val="right"/>
      <w:pPr>
        <w:ind w:left="4350" w:hanging="180"/>
      </w:pPr>
    </w:lvl>
    <w:lvl w:ilvl="3" w:tplc="0409000F" w:tentative="1">
      <w:start w:val="1"/>
      <w:numFmt w:val="decimal"/>
      <w:lvlText w:val="%4."/>
      <w:lvlJc w:val="left"/>
      <w:pPr>
        <w:ind w:left="5070" w:hanging="360"/>
      </w:pPr>
    </w:lvl>
    <w:lvl w:ilvl="4" w:tplc="04090019" w:tentative="1">
      <w:start w:val="1"/>
      <w:numFmt w:val="lowerLetter"/>
      <w:lvlText w:val="%5."/>
      <w:lvlJc w:val="left"/>
      <w:pPr>
        <w:ind w:left="5790" w:hanging="360"/>
      </w:pPr>
    </w:lvl>
    <w:lvl w:ilvl="5" w:tplc="0409001B" w:tentative="1">
      <w:start w:val="1"/>
      <w:numFmt w:val="lowerRoman"/>
      <w:lvlText w:val="%6."/>
      <w:lvlJc w:val="right"/>
      <w:pPr>
        <w:ind w:left="6510" w:hanging="180"/>
      </w:pPr>
    </w:lvl>
    <w:lvl w:ilvl="6" w:tplc="0409000F" w:tentative="1">
      <w:start w:val="1"/>
      <w:numFmt w:val="decimal"/>
      <w:lvlText w:val="%7."/>
      <w:lvlJc w:val="left"/>
      <w:pPr>
        <w:ind w:left="7230" w:hanging="360"/>
      </w:pPr>
    </w:lvl>
    <w:lvl w:ilvl="7" w:tplc="04090019" w:tentative="1">
      <w:start w:val="1"/>
      <w:numFmt w:val="lowerLetter"/>
      <w:lvlText w:val="%8."/>
      <w:lvlJc w:val="left"/>
      <w:pPr>
        <w:ind w:left="7950" w:hanging="360"/>
      </w:pPr>
    </w:lvl>
    <w:lvl w:ilvl="8" w:tplc="040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14" w15:restartNumberingAfterBreak="0">
    <w:nsid w:val="6BB96A2B"/>
    <w:multiLevelType w:val="hybridMultilevel"/>
    <w:tmpl w:val="A81A8E3C"/>
    <w:lvl w:ilvl="0" w:tplc="1592CB1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FE619B1"/>
    <w:multiLevelType w:val="hybridMultilevel"/>
    <w:tmpl w:val="EC24A6A4"/>
    <w:lvl w:ilvl="0" w:tplc="38242D0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18B337E"/>
    <w:multiLevelType w:val="hybridMultilevel"/>
    <w:tmpl w:val="C156B75E"/>
    <w:lvl w:ilvl="0" w:tplc="58BEC7E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4C322E4"/>
    <w:multiLevelType w:val="hybridMultilevel"/>
    <w:tmpl w:val="19AC5DF8"/>
    <w:lvl w:ilvl="0" w:tplc="F92A77A2">
      <w:start w:val="3"/>
      <w:numFmt w:val="bullet"/>
      <w:lvlText w:val="-"/>
      <w:lvlJc w:val="left"/>
      <w:pPr>
        <w:ind w:left="287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30" w:hanging="360"/>
      </w:pPr>
      <w:rPr>
        <w:rFonts w:ascii="Wingdings" w:hAnsi="Wingdings" w:hint="default"/>
      </w:rPr>
    </w:lvl>
  </w:abstractNum>
  <w:num w:numId="1" w16cid:durableId="1564679875">
    <w:abstractNumId w:val="6"/>
  </w:num>
  <w:num w:numId="2" w16cid:durableId="1317149117">
    <w:abstractNumId w:val="5"/>
  </w:num>
  <w:num w:numId="3" w16cid:durableId="617688783">
    <w:abstractNumId w:val="4"/>
  </w:num>
  <w:num w:numId="4" w16cid:durableId="1936549264">
    <w:abstractNumId w:val="12"/>
  </w:num>
  <w:num w:numId="5" w16cid:durableId="571625515">
    <w:abstractNumId w:val="9"/>
  </w:num>
  <w:num w:numId="6" w16cid:durableId="1169561755">
    <w:abstractNumId w:val="11"/>
  </w:num>
  <w:num w:numId="7" w16cid:durableId="595284465">
    <w:abstractNumId w:val="7"/>
  </w:num>
  <w:num w:numId="8" w16cid:durableId="1452742556">
    <w:abstractNumId w:val="8"/>
  </w:num>
  <w:num w:numId="9" w16cid:durableId="2142993054">
    <w:abstractNumId w:val="3"/>
  </w:num>
  <w:num w:numId="10" w16cid:durableId="1670254700">
    <w:abstractNumId w:val="0"/>
  </w:num>
  <w:num w:numId="11" w16cid:durableId="534927857">
    <w:abstractNumId w:val="16"/>
  </w:num>
  <w:num w:numId="12" w16cid:durableId="901521411">
    <w:abstractNumId w:val="1"/>
  </w:num>
  <w:num w:numId="13" w16cid:durableId="1126310140">
    <w:abstractNumId w:val="14"/>
  </w:num>
  <w:num w:numId="14" w16cid:durableId="1264418586">
    <w:abstractNumId w:val="2"/>
  </w:num>
  <w:num w:numId="15" w16cid:durableId="1531340218">
    <w:abstractNumId w:val="10"/>
  </w:num>
  <w:num w:numId="16" w16cid:durableId="209195919">
    <w:abstractNumId w:val="17"/>
  </w:num>
  <w:num w:numId="17" w16cid:durableId="509873173">
    <w:abstractNumId w:val="13"/>
  </w:num>
  <w:num w:numId="18" w16cid:durableId="18445890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6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640"/>
    <w:rsid w:val="0001108B"/>
    <w:rsid w:val="00014088"/>
    <w:rsid w:val="00024CA2"/>
    <w:rsid w:val="000269EA"/>
    <w:rsid w:val="000308B0"/>
    <w:rsid w:val="0003142F"/>
    <w:rsid w:val="00043285"/>
    <w:rsid w:val="00044D60"/>
    <w:rsid w:val="00045EE0"/>
    <w:rsid w:val="000523BC"/>
    <w:rsid w:val="0005795A"/>
    <w:rsid w:val="00061457"/>
    <w:rsid w:val="000627C6"/>
    <w:rsid w:val="00064E4D"/>
    <w:rsid w:val="000729A7"/>
    <w:rsid w:val="00081FA0"/>
    <w:rsid w:val="00095E22"/>
    <w:rsid w:val="000C373C"/>
    <w:rsid w:val="000C4893"/>
    <w:rsid w:val="000C5F52"/>
    <w:rsid w:val="000C6640"/>
    <w:rsid w:val="000E2346"/>
    <w:rsid w:val="000E51B2"/>
    <w:rsid w:val="000E746B"/>
    <w:rsid w:val="000F6E5A"/>
    <w:rsid w:val="00104DCE"/>
    <w:rsid w:val="001073A3"/>
    <w:rsid w:val="001165FC"/>
    <w:rsid w:val="00116995"/>
    <w:rsid w:val="001302BF"/>
    <w:rsid w:val="00133132"/>
    <w:rsid w:val="00163807"/>
    <w:rsid w:val="00175916"/>
    <w:rsid w:val="001958A4"/>
    <w:rsid w:val="001A63E8"/>
    <w:rsid w:val="001A6DBE"/>
    <w:rsid w:val="001A7E25"/>
    <w:rsid w:val="001B00E2"/>
    <w:rsid w:val="001C1B0D"/>
    <w:rsid w:val="001D16DB"/>
    <w:rsid w:val="001D60A7"/>
    <w:rsid w:val="001F0E99"/>
    <w:rsid w:val="001F1201"/>
    <w:rsid w:val="001F3936"/>
    <w:rsid w:val="001F4F23"/>
    <w:rsid w:val="002001AB"/>
    <w:rsid w:val="00201758"/>
    <w:rsid w:val="00202558"/>
    <w:rsid w:val="00213FC2"/>
    <w:rsid w:val="0021477A"/>
    <w:rsid w:val="0021595C"/>
    <w:rsid w:val="00217189"/>
    <w:rsid w:val="002368AA"/>
    <w:rsid w:val="00246F71"/>
    <w:rsid w:val="00251F9D"/>
    <w:rsid w:val="002527A6"/>
    <w:rsid w:val="00254F05"/>
    <w:rsid w:val="002564A2"/>
    <w:rsid w:val="00261435"/>
    <w:rsid w:val="00263BC2"/>
    <w:rsid w:val="00266B97"/>
    <w:rsid w:val="00280F20"/>
    <w:rsid w:val="002A00DD"/>
    <w:rsid w:val="002A43D3"/>
    <w:rsid w:val="002A54D1"/>
    <w:rsid w:val="002A7ED0"/>
    <w:rsid w:val="002D0458"/>
    <w:rsid w:val="002D7BC3"/>
    <w:rsid w:val="002E1CF5"/>
    <w:rsid w:val="002E3627"/>
    <w:rsid w:val="002E485A"/>
    <w:rsid w:val="002F415F"/>
    <w:rsid w:val="002F4CEE"/>
    <w:rsid w:val="003039F9"/>
    <w:rsid w:val="0031225F"/>
    <w:rsid w:val="00313620"/>
    <w:rsid w:val="0031572F"/>
    <w:rsid w:val="00322FAF"/>
    <w:rsid w:val="00323067"/>
    <w:rsid w:val="003232EC"/>
    <w:rsid w:val="00324058"/>
    <w:rsid w:val="00325846"/>
    <w:rsid w:val="00331647"/>
    <w:rsid w:val="0033497F"/>
    <w:rsid w:val="00335492"/>
    <w:rsid w:val="00350ABE"/>
    <w:rsid w:val="0038752D"/>
    <w:rsid w:val="003939FD"/>
    <w:rsid w:val="00397244"/>
    <w:rsid w:val="003A7E4B"/>
    <w:rsid w:val="003E272E"/>
    <w:rsid w:val="003E7ACE"/>
    <w:rsid w:val="003F1A87"/>
    <w:rsid w:val="003F6367"/>
    <w:rsid w:val="00401CC1"/>
    <w:rsid w:val="00406990"/>
    <w:rsid w:val="004145E6"/>
    <w:rsid w:val="004150A7"/>
    <w:rsid w:val="00425692"/>
    <w:rsid w:val="00432136"/>
    <w:rsid w:val="0045543B"/>
    <w:rsid w:val="00460AC7"/>
    <w:rsid w:val="00464188"/>
    <w:rsid w:val="00465B82"/>
    <w:rsid w:val="004723A6"/>
    <w:rsid w:val="004734FA"/>
    <w:rsid w:val="004748CE"/>
    <w:rsid w:val="00475A4F"/>
    <w:rsid w:val="00477742"/>
    <w:rsid w:val="00483875"/>
    <w:rsid w:val="00493C09"/>
    <w:rsid w:val="004B08DF"/>
    <w:rsid w:val="004B1492"/>
    <w:rsid w:val="004B1F28"/>
    <w:rsid w:val="004C1F2B"/>
    <w:rsid w:val="004C4E1F"/>
    <w:rsid w:val="004D4048"/>
    <w:rsid w:val="004D4C4B"/>
    <w:rsid w:val="004F70C1"/>
    <w:rsid w:val="00500F61"/>
    <w:rsid w:val="0051497E"/>
    <w:rsid w:val="005174B7"/>
    <w:rsid w:val="00520A92"/>
    <w:rsid w:val="005334EA"/>
    <w:rsid w:val="00547F0D"/>
    <w:rsid w:val="0056490B"/>
    <w:rsid w:val="00565F6B"/>
    <w:rsid w:val="0057620B"/>
    <w:rsid w:val="0058029D"/>
    <w:rsid w:val="005A7EE1"/>
    <w:rsid w:val="005B2B6E"/>
    <w:rsid w:val="005B3EBB"/>
    <w:rsid w:val="005B63D4"/>
    <w:rsid w:val="005B74F6"/>
    <w:rsid w:val="005C3D3E"/>
    <w:rsid w:val="005C6694"/>
    <w:rsid w:val="005D043A"/>
    <w:rsid w:val="005D2230"/>
    <w:rsid w:val="005D3418"/>
    <w:rsid w:val="005E04B0"/>
    <w:rsid w:val="005E2CD4"/>
    <w:rsid w:val="005E5CCA"/>
    <w:rsid w:val="005F2085"/>
    <w:rsid w:val="005F34A5"/>
    <w:rsid w:val="00604B11"/>
    <w:rsid w:val="00604D38"/>
    <w:rsid w:val="00606502"/>
    <w:rsid w:val="00607319"/>
    <w:rsid w:val="00611549"/>
    <w:rsid w:val="00640714"/>
    <w:rsid w:val="00644AE9"/>
    <w:rsid w:val="0065551D"/>
    <w:rsid w:val="00674C07"/>
    <w:rsid w:val="00674D9A"/>
    <w:rsid w:val="006769FA"/>
    <w:rsid w:val="006827FE"/>
    <w:rsid w:val="0069740A"/>
    <w:rsid w:val="006A09BF"/>
    <w:rsid w:val="006A0F47"/>
    <w:rsid w:val="006A2CE7"/>
    <w:rsid w:val="006A4B61"/>
    <w:rsid w:val="006C0461"/>
    <w:rsid w:val="006E1FF8"/>
    <w:rsid w:val="006E612E"/>
    <w:rsid w:val="006F2301"/>
    <w:rsid w:val="00707CEB"/>
    <w:rsid w:val="0071158A"/>
    <w:rsid w:val="0071571E"/>
    <w:rsid w:val="00727CF3"/>
    <w:rsid w:val="00731034"/>
    <w:rsid w:val="0074639A"/>
    <w:rsid w:val="0075135B"/>
    <w:rsid w:val="00763CF8"/>
    <w:rsid w:val="00770B81"/>
    <w:rsid w:val="0077371F"/>
    <w:rsid w:val="0077459F"/>
    <w:rsid w:val="00777440"/>
    <w:rsid w:val="00786DA5"/>
    <w:rsid w:val="007943BD"/>
    <w:rsid w:val="007945B7"/>
    <w:rsid w:val="00796E1B"/>
    <w:rsid w:val="007A2B46"/>
    <w:rsid w:val="007A49A8"/>
    <w:rsid w:val="007D4780"/>
    <w:rsid w:val="007D5920"/>
    <w:rsid w:val="007E0E7D"/>
    <w:rsid w:val="007F397B"/>
    <w:rsid w:val="008067EC"/>
    <w:rsid w:val="00830095"/>
    <w:rsid w:val="00836C99"/>
    <w:rsid w:val="008406A9"/>
    <w:rsid w:val="008507F7"/>
    <w:rsid w:val="0085598C"/>
    <w:rsid w:val="008656E5"/>
    <w:rsid w:val="00887A00"/>
    <w:rsid w:val="0089157B"/>
    <w:rsid w:val="0089183F"/>
    <w:rsid w:val="00896483"/>
    <w:rsid w:val="0089771F"/>
    <w:rsid w:val="008A6C8A"/>
    <w:rsid w:val="008E3587"/>
    <w:rsid w:val="008E538E"/>
    <w:rsid w:val="00903039"/>
    <w:rsid w:val="00903863"/>
    <w:rsid w:val="00903D52"/>
    <w:rsid w:val="00913049"/>
    <w:rsid w:val="00913AF3"/>
    <w:rsid w:val="0091788C"/>
    <w:rsid w:val="0093347F"/>
    <w:rsid w:val="00956946"/>
    <w:rsid w:val="0096085F"/>
    <w:rsid w:val="0097445A"/>
    <w:rsid w:val="00980C3F"/>
    <w:rsid w:val="00992088"/>
    <w:rsid w:val="00994A8A"/>
    <w:rsid w:val="009A5F0A"/>
    <w:rsid w:val="009B3075"/>
    <w:rsid w:val="009C28DA"/>
    <w:rsid w:val="009C591F"/>
    <w:rsid w:val="009D0F31"/>
    <w:rsid w:val="009E109F"/>
    <w:rsid w:val="009E457A"/>
    <w:rsid w:val="009E5EFB"/>
    <w:rsid w:val="009E65B9"/>
    <w:rsid w:val="00A10A4D"/>
    <w:rsid w:val="00A2107D"/>
    <w:rsid w:val="00A45FCC"/>
    <w:rsid w:val="00A47DF2"/>
    <w:rsid w:val="00A50CCB"/>
    <w:rsid w:val="00A57B04"/>
    <w:rsid w:val="00A7622C"/>
    <w:rsid w:val="00A84895"/>
    <w:rsid w:val="00AA1AF3"/>
    <w:rsid w:val="00AA64B8"/>
    <w:rsid w:val="00AC3B4D"/>
    <w:rsid w:val="00AD042A"/>
    <w:rsid w:val="00AD2F16"/>
    <w:rsid w:val="00AE2F65"/>
    <w:rsid w:val="00AF43A5"/>
    <w:rsid w:val="00B04BF8"/>
    <w:rsid w:val="00B07DB7"/>
    <w:rsid w:val="00B219AF"/>
    <w:rsid w:val="00B43B9E"/>
    <w:rsid w:val="00B43D2F"/>
    <w:rsid w:val="00B53C0D"/>
    <w:rsid w:val="00B66579"/>
    <w:rsid w:val="00B67136"/>
    <w:rsid w:val="00B673D5"/>
    <w:rsid w:val="00B70BAD"/>
    <w:rsid w:val="00B81EFB"/>
    <w:rsid w:val="00B82876"/>
    <w:rsid w:val="00B9468F"/>
    <w:rsid w:val="00B94A3B"/>
    <w:rsid w:val="00B97484"/>
    <w:rsid w:val="00BA7D6B"/>
    <w:rsid w:val="00BC30A7"/>
    <w:rsid w:val="00BC7B1C"/>
    <w:rsid w:val="00C02FEC"/>
    <w:rsid w:val="00C249D4"/>
    <w:rsid w:val="00C315A3"/>
    <w:rsid w:val="00C4355A"/>
    <w:rsid w:val="00C444D9"/>
    <w:rsid w:val="00C52B28"/>
    <w:rsid w:val="00C57694"/>
    <w:rsid w:val="00C82B1B"/>
    <w:rsid w:val="00CB397C"/>
    <w:rsid w:val="00CB7295"/>
    <w:rsid w:val="00CE2BB7"/>
    <w:rsid w:val="00CF4DC8"/>
    <w:rsid w:val="00D0049D"/>
    <w:rsid w:val="00D044C8"/>
    <w:rsid w:val="00D078F7"/>
    <w:rsid w:val="00D1136B"/>
    <w:rsid w:val="00D22D6A"/>
    <w:rsid w:val="00D27359"/>
    <w:rsid w:val="00D32987"/>
    <w:rsid w:val="00D410F6"/>
    <w:rsid w:val="00D43306"/>
    <w:rsid w:val="00D55AF5"/>
    <w:rsid w:val="00D56BF0"/>
    <w:rsid w:val="00D5728A"/>
    <w:rsid w:val="00D66D97"/>
    <w:rsid w:val="00D66FBC"/>
    <w:rsid w:val="00D7165E"/>
    <w:rsid w:val="00D75255"/>
    <w:rsid w:val="00D9128E"/>
    <w:rsid w:val="00D9591C"/>
    <w:rsid w:val="00D979CA"/>
    <w:rsid w:val="00DA586C"/>
    <w:rsid w:val="00DB0E7D"/>
    <w:rsid w:val="00DB2C1D"/>
    <w:rsid w:val="00DC106B"/>
    <w:rsid w:val="00DD57AE"/>
    <w:rsid w:val="00DE1EBE"/>
    <w:rsid w:val="00DE676A"/>
    <w:rsid w:val="00DF67C1"/>
    <w:rsid w:val="00E00A06"/>
    <w:rsid w:val="00E03058"/>
    <w:rsid w:val="00E21040"/>
    <w:rsid w:val="00E31934"/>
    <w:rsid w:val="00E371F6"/>
    <w:rsid w:val="00E419F3"/>
    <w:rsid w:val="00E43807"/>
    <w:rsid w:val="00E451AE"/>
    <w:rsid w:val="00E53EEA"/>
    <w:rsid w:val="00EA2826"/>
    <w:rsid w:val="00EA2F76"/>
    <w:rsid w:val="00EA3C08"/>
    <w:rsid w:val="00EA4945"/>
    <w:rsid w:val="00EB1692"/>
    <w:rsid w:val="00ED78B1"/>
    <w:rsid w:val="00EE19CD"/>
    <w:rsid w:val="00EE2411"/>
    <w:rsid w:val="00EE29AA"/>
    <w:rsid w:val="00EE4738"/>
    <w:rsid w:val="00EE56DA"/>
    <w:rsid w:val="00EE6BB1"/>
    <w:rsid w:val="00EF0169"/>
    <w:rsid w:val="00EF0835"/>
    <w:rsid w:val="00EF0C32"/>
    <w:rsid w:val="00EF6A76"/>
    <w:rsid w:val="00EF7717"/>
    <w:rsid w:val="00F02C18"/>
    <w:rsid w:val="00F1067F"/>
    <w:rsid w:val="00F14A4F"/>
    <w:rsid w:val="00F1706D"/>
    <w:rsid w:val="00F30B75"/>
    <w:rsid w:val="00F3180B"/>
    <w:rsid w:val="00F31D2C"/>
    <w:rsid w:val="00F34536"/>
    <w:rsid w:val="00F45F67"/>
    <w:rsid w:val="00F60FE5"/>
    <w:rsid w:val="00F73947"/>
    <w:rsid w:val="00F76B04"/>
    <w:rsid w:val="00F82D6E"/>
    <w:rsid w:val="00F93296"/>
    <w:rsid w:val="00F968F2"/>
    <w:rsid w:val="00F96E1C"/>
    <w:rsid w:val="00FA323B"/>
    <w:rsid w:val="00FA460D"/>
    <w:rsid w:val="00FB0DF2"/>
    <w:rsid w:val="00FC1F95"/>
    <w:rsid w:val="00FC6A6E"/>
    <w:rsid w:val="00FF01E6"/>
    <w:rsid w:val="00FF4CE0"/>
    <w:rsid w:val="00FF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C2B291"/>
  <w15:chartTrackingRefBased/>
  <w15:docId w15:val="{A087BAA9-9D55-4EB5-8817-1B7ABCA2A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IT๙" w:eastAsia="Calibri" w:hAnsi="TH SarabunIT๙" w:cs="TH SarabunIT๙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B97"/>
    <w:pPr>
      <w:spacing w:before="120"/>
      <w:jc w:val="thaiDistribute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51F9D"/>
    <w:pPr>
      <w:tabs>
        <w:tab w:val="center" w:pos="4513"/>
        <w:tab w:val="right" w:pos="9026"/>
      </w:tabs>
    </w:pPr>
    <w:rPr>
      <w:rFonts w:ascii="Angsana New" w:eastAsia="Cordia New" w:hAnsi="Angsana New" w:cs="Angsana New"/>
      <w:szCs w:val="40"/>
      <w:lang w:val="x-none" w:eastAsia="x-none"/>
    </w:rPr>
  </w:style>
  <w:style w:type="character" w:customStyle="1" w:styleId="FooterChar">
    <w:name w:val="Footer Char"/>
    <w:link w:val="Footer"/>
    <w:uiPriority w:val="99"/>
    <w:rsid w:val="00251F9D"/>
    <w:rPr>
      <w:rFonts w:ascii="Angsana New" w:eastAsia="Cordia New" w:hAnsi="Angsana New" w:cs="Angsana New"/>
      <w:szCs w:val="40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251F9D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link w:val="Header"/>
    <w:uiPriority w:val="99"/>
    <w:rsid w:val="00251F9D"/>
    <w:rPr>
      <w:rFonts w:cs="Angsana New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1F9D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251F9D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71158A"/>
    <w:pPr>
      <w:ind w:left="720"/>
      <w:contextualSpacing/>
    </w:pPr>
    <w:rPr>
      <w:rFonts w:cs="Angsana New"/>
      <w:szCs w:val="40"/>
    </w:rPr>
  </w:style>
  <w:style w:type="character" w:styleId="Hyperlink">
    <w:name w:val="Hyperlink"/>
    <w:uiPriority w:val="99"/>
    <w:unhideWhenUsed/>
    <w:rsid w:val="001F0E99"/>
    <w:rPr>
      <w:color w:val="0000FF"/>
      <w:u w:val="single"/>
    </w:rPr>
  </w:style>
  <w:style w:type="table" w:styleId="TableGrid">
    <w:name w:val="Table Grid"/>
    <w:basedOn w:val="TableNormal"/>
    <w:uiPriority w:val="59"/>
    <w:rsid w:val="00473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xt3934341">
    <w:name w:val="txt3934341"/>
    <w:rsid w:val="008507F7"/>
    <w:rPr>
      <w:rFonts w:ascii="Tahoma" w:hAnsi="Tahoma" w:cs="Tahoma" w:hint="default"/>
      <w:i w:val="0"/>
      <w:iCs w:val="0"/>
      <w:color w:val="393434"/>
      <w:sz w:val="20"/>
      <w:szCs w:val="20"/>
    </w:rPr>
  </w:style>
  <w:style w:type="paragraph" w:customStyle="1" w:styleId="Default">
    <w:name w:val="Default"/>
    <w:rsid w:val="00C82B1B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E35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FD78A-B7F5-4CB6-8E25-D1DB482A7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802</Words>
  <Characters>4575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5367</CharactersWithSpaces>
  <SharedDoc>false</SharedDoc>
  <HLinks>
    <vt:vector size="6" baseType="variant">
      <vt:variant>
        <vt:i4>8192022</vt:i4>
      </vt:variant>
      <vt:variant>
        <vt:i4>0</vt:i4>
      </vt:variant>
      <vt:variant>
        <vt:i4>0</vt:i4>
      </vt:variant>
      <vt:variant>
        <vt:i4>5</vt:i4>
      </vt:variant>
      <vt:variant>
        <vt:lpwstr>mailto:r8waycfo@gmail.com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SWIFT</cp:lastModifiedBy>
  <cp:revision>3</cp:revision>
  <cp:lastPrinted>2024-02-02T08:33:00Z</cp:lastPrinted>
  <dcterms:created xsi:type="dcterms:W3CDTF">2024-02-02T08:45:00Z</dcterms:created>
  <dcterms:modified xsi:type="dcterms:W3CDTF">2024-02-02T08:46:00Z</dcterms:modified>
</cp:coreProperties>
</file>