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B7" w:rsidRPr="00492C7F" w:rsidRDefault="00D76BB7" w:rsidP="00D76B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22222"/>
          <w:sz w:val="36"/>
          <w:szCs w:val="36"/>
          <w:u w:val="single"/>
        </w:rPr>
      </w:pPr>
      <w:r w:rsidRPr="00492C7F">
        <w:rPr>
          <w:rFonts w:ascii="TH SarabunIT๙" w:eastAsia="Times New Roman" w:hAnsi="TH SarabunIT๙" w:cs="TH SarabunIT๙" w:hint="cs"/>
          <w:b/>
          <w:bCs/>
          <w:color w:val="222222"/>
          <w:sz w:val="36"/>
          <w:szCs w:val="36"/>
          <w:u w:val="single"/>
          <w:cs/>
        </w:rPr>
        <w:t>รวม</w:t>
      </w:r>
    </w:p>
    <w:p w:rsidR="00DC26A6" w:rsidRPr="00DC26A6" w:rsidRDefault="00DC26A6" w:rsidP="00D76B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ระเบียบกระทรวงสาธารณสุข</w:t>
      </w:r>
    </w:p>
    <w:p w:rsidR="00DC26A6" w:rsidRPr="00DC26A6" w:rsidRDefault="00DC26A6" w:rsidP="00D76B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ว่าด้วยการช่วยเหลือในการรักษาพยาบาล</w:t>
      </w:r>
    </w:p>
    <w:p w:rsidR="00D76BB7" w:rsidRPr="005C4CDF" w:rsidRDefault="005C4CDF" w:rsidP="00D76B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พ.ศ.</w:t>
      </w:r>
      <w:r w:rsidR="00DC26A6" w:rsidRPr="00DC26A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๒๕๔๓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(ฉบับ1)</w:t>
      </w:r>
    </w:p>
    <w:p w:rsidR="00D76BB7" w:rsidRPr="005C4CDF" w:rsidRDefault="00D76BB7" w:rsidP="00D76B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พ.ศ.2547(ฉบับ2)</w:t>
      </w:r>
    </w:p>
    <w:p w:rsidR="00D76BB7" w:rsidRPr="005C4CDF" w:rsidRDefault="005C4CDF" w:rsidP="00D76B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 w:rsidRPr="005C4CDF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D76BB7" w:rsidRPr="005C4CDF">
        <w:rPr>
          <w:rFonts w:ascii="TH SarabunIT๙" w:hAnsi="TH SarabunIT๙" w:cs="TH SarabunIT๙"/>
          <w:b/>
          <w:bCs/>
          <w:sz w:val="32"/>
          <w:szCs w:val="32"/>
        </w:rPr>
        <w:t>2550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(ฉบับ3)</w:t>
      </w:r>
    </w:p>
    <w:p w:rsidR="00D76BB7" w:rsidRPr="005C4CDF" w:rsidRDefault="005C4CDF" w:rsidP="00D76B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222222"/>
          <w:sz w:val="32"/>
          <w:szCs w:val="32"/>
          <w:cs/>
        </w:rPr>
        <w:t>พ.ศ.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2550(ฉบับ4)</w:t>
      </w:r>
      <w:r w:rsidR="00D76BB7" w:rsidRPr="005C4C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6BB7" w:rsidRPr="005C4CDF" w:rsidRDefault="005C4CDF" w:rsidP="00D76B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พ.ศ.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>2553(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ฉบับ</w:t>
      </w:r>
      <w:r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>5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>)</w:t>
      </w:r>
    </w:p>
    <w:p w:rsidR="00DC26A6" w:rsidRPr="00DC26A6" w:rsidRDefault="005C4CDF" w:rsidP="00D76B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พ.ศ.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>2558(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ฉบับ</w:t>
      </w:r>
      <w:r w:rsidR="00D76BB7" w:rsidRPr="005C4CDF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>6)</w:t>
      </w:r>
      <w:r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 xml:space="preserve"> </w:t>
      </w:r>
    </w:p>
    <w:p w:rsidR="00DC26A6" w:rsidRPr="00DC26A6" w:rsidRDefault="00DC26A6" w:rsidP="00D76BB7">
      <w:pPr>
        <w:spacing w:after="100" w:afterAutospacing="1" w:line="240" w:lineRule="auto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u w:val="single"/>
        </w:rPr>
        <w:t>                  </w:t>
      </w:r>
    </w:p>
    <w:p w:rsidR="00DC26A6" w:rsidRPr="00DC26A6" w:rsidRDefault="00DC26A6" w:rsidP="00DC26A6">
      <w:pPr>
        <w:spacing w:after="0" w:line="240" w:lineRule="auto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</w:p>
    <w:p w:rsidR="00DC26A6" w:rsidRPr="00DC26A6" w:rsidRDefault="000D5F08" w:rsidP="00E274B9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โดยที่เป็นการสมควรปรับปรุง</w:t>
      </w:r>
      <w:r w:rsidR="00DC26A6"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ระเบียบกระทรวงสาธารณสุขว่าด้วยการช่วยเหลือในการรักษาพยาบาลให้เหมาะสมยิ่งขึ้น กระทรวงสาธารณสุขจึงออกระเบียบไว้ดังต่อไปนี้</w:t>
      </w:r>
      <w:r w:rsidR="00DC26A6"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</w:p>
    <w:p w:rsidR="00DC26A6" w:rsidRPr="00DC26A6" w:rsidRDefault="00DC26A6" w:rsidP="005C4CDF">
      <w:pPr>
        <w:spacing w:after="12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ระเบียบนี้เรียกว่า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“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ระเบียบกระทรวงสาธารณสุขว่าด้วยการช่วยเหลือในการรักษาพยาบาล พ.ศ. ๒๕๔๓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”</w:t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๒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ระเบียนนี้ให้มีผลใช้บังคับตั้งแต่วันถัดจากวันประกาศในราชกิจจา</w:t>
      </w:r>
      <w:proofErr w:type="spellStart"/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นุเบกษา</w:t>
      </w:r>
      <w:proofErr w:type="spellEnd"/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เป็นต้นไป</w:t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๓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ให้ยกเลิก ระเบียบกระทรวงสาธารณสุข ว่าด้วยการช่วยเหลือในการรักษาพยาบาล พ.ศ. ๒๕๓๗</w:t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บรรดาระเบียบ ข้อบังคับ ประกาศ หรือข้อกำหนดอื่นที่มีบัญญัติไว้แล้วในระเบียบนี้ หรือซึ่งขัดหรือแย้งกับระเบียบนี้ ให้ใช้ระเบียบนี้แทน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๔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ในระเบียบนี้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“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ค่ารักษาพยาบาล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”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หมายความว่า เงินที่หน่วยบริการเรียกเก็บในการรักษาพยาบาล ดังนี้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๑) ค่ายา ค่าเลือด และส่วนประกอบของเลือดหรือสารทดแทน ค่าน้ำยาหรืออาหารทางเส้นเลือด ค่าออกซิเจน และอื่น ๆ ทำนองเดียวกัน ที่ใช้ในการบำบัดรักษาโรค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๒) ค่าอวัยวะเทียมและอุปกรณ์ในการบำบัดรักษาโรค รวมทั้งค่าซ่อมแซม</w:t>
      </w:r>
    </w:p>
    <w:p w:rsidR="00DC26A6" w:rsidRPr="00DC26A6" w:rsidRDefault="00DC26A6" w:rsidP="00DC26A6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๓)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ค่าบริการทางการแพทย์ ค่าตรวจ ค่าวิเคราะห์โรค แต่ไม่รวมถึงค่าจ้างพยาบาลพิเศษ ค่าธรรมเนียมพิเศษ และค่าบริการอื่นทำนองเดียวกันที่มีลักษณะเป็นเงินตอบแทนพิเศษ</w:t>
      </w:r>
    </w:p>
    <w:p w:rsidR="00DC26A6" w:rsidRPr="00DC26A6" w:rsidRDefault="00DC26A6" w:rsidP="00DC26A6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๔)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่าตรวจสุขภาพประจำปีตามที่กระทรวงการคลังกำหนดให้เบิกได้ตามกฎหมายว่าด้วยเงินสวัสดิการเกี่ยวกับการรักษาพยาบาล และให้หมายความรวมถึงค่าห้องและค่าอาหารตลอดเวลาที่เข้ารักษาพยาบาล ยกเว้น ค่าอาหารพิเศษและค่าห้องพิเศษ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“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หน่วยบริการ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”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หมายความว่า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๑) โรงพยาบาล สถานีอนามัย หรือที่เรียกชื่อเป็นอย่างอื่นแต่ปฏิบัติในลักษณะเดียวกัน</w:t>
      </w:r>
    </w:p>
    <w:p w:rsidR="00DC26A6" w:rsidRPr="00DC26A6" w:rsidRDefault="00DC26A6" w:rsidP="00E274B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๒) หน่วยงานอื่นใดในสังกัดกระทรวงสาธารณสุข ซึ่งดำเนินการเพื่อการสาธารณสุขที่เป็นสถานอำนวยบริการอันเป็นสาธารณประโยชน์</w:t>
      </w:r>
    </w:p>
    <w:p w:rsidR="00DC26A6" w:rsidRPr="00DC26A6" w:rsidRDefault="00DC26A6" w:rsidP="00E274B9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lastRenderedPageBreak/>
        <w:t>“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การสาธารณสุข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”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หมายความว่า การส่งเ</w:t>
      </w: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สริมสุขภาพ การฟื้นฟูสมรรถภาพ กา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ร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รักษาพยาบาล การควบคุมป้องกันและกำจัดโรค การศึกษาวิจัยค้นคว้า การชันสูตรและการวิเคราะห์ทางวิทยาศาสตร์การแพทย์ การคุ้มครองผู้บริโภคทางด้านสาธารณสุขตลอดจนการจัดฝึกอบรมเกี่ยวกับเรื่องดังกล่าว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“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บุคคลในครอบครัว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”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หมายความว่า</w:t>
      </w:r>
    </w:p>
    <w:p w:rsidR="00DC26A6" w:rsidRPr="00DC26A6" w:rsidRDefault="00DC26A6" w:rsidP="00DC26A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๑)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บุตรชอบด้</w:t>
      </w: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วยกฎหมายซึ่งยังไม่บรรลุนิติภาวะ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หรือบรรลุนิติภาวะแล้วแต่เป็นคนไร้ความสามารถหรือเสมือนไร้ความสามารถ ซึ่งอยู่ในความอุปการะเลี้ยงดูของบิดาหรือมารดา ซึ่งเป็นผู้มีสิทธิได้รับการช่วยเหลือในการรักษาพยาบาลตามระเบียบนี้แต่ ทั้งนี้ ไม่รวมถึงบุตรบุญธรรมหรือบุตรซึ่งได้ยกให้เป็นบุตรบุญธรรมของบุคคลอื่นแล้ว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๒) คู่สมรสของผู้มีสิทธิได้รับการช่วยเหลือในการรักษาพยาบาลตามระเบียบนี้</w:t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๓) บิดาหรือมารดาของผู้มีสิทธิได้รับการช่วยเหลือในการรักษาพยาบาลตามระเบียบนี้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๕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ผู้มีสิทธิได้รับการช่วยเหลือในการรักษาพยาบาลมี ๔ ประเภทได้แก่บุคคลและตามหลักเกณฑ์หรือเงื่อนไขที่กำหนดไว้ใน ข้อ ๖ ข้อ ๗ ข้อ ๘ และข้อ ๙</w:t>
      </w:r>
    </w:p>
    <w:p w:rsidR="00215DD8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</w:t>
      </w:r>
      <w:r w:rsidR="007A0C05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อ ๖ ประเภท ก 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ให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หน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วย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บริการรักษาพยาบาลโดยไมคิด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มูลค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า 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แต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ถ</w:t>
      </w:r>
      <w:r w:rsidR="007A0C05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าอยู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ห</w:t>
      </w:r>
      <w:r w:rsidR="007A0C05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องพิเศษ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ให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เรียก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เก</w:t>
      </w:r>
      <w:r w:rsidR="007A0C05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็</w:t>
      </w:r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บค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าห</w:t>
      </w:r>
      <w:r w:rsidR="007A0C05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องพิเศษ 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และค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าอาหารพิเศษเพียงร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อยละ ๕๐ ของอัตราที่</w:t>
      </w:r>
      <w:proofErr w:type="spellStart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กําหนด</w:t>
      </w:r>
      <w:proofErr w:type="spellEnd"/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ไว</w:t>
      </w:r>
      <w:r w:rsidR="007A0C05"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มีสิทธิตามประเภท ก ซึ่งได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รับ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การช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วย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เหลือรวมถึงบุคคลในครอบครัวด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วยไดแก บุคคล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ดังต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อไป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นี้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๑)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ไดรับพระราชทานเหรียญงานพระราชสงครามในทวีปยุโรป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๒) ทหาร และเจ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าหน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าที่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ซึ่ง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ไปร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วม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รบกับสหประชาชาติ ณ ประเทศเกาหลี หรือไป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ทํา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การรบ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ณ สาธารณรัฐเวียดนาม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="00215DD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๓) อาสาสมัครมาลาเรีย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ตามโครงการของกระทรวงสาธารณสุข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๔) ช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าง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สุข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ภัณฑ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หมูบ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้า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นตามโครงการของกรมอนามัย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๕)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</w:t>
      </w:r>
      <w:r w:rsidR="00215DD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บริจาคเง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ิน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ที่ดิน หรือ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ทรัพย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สินอื่น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ใดให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กับกระทรวงสาธารณสุข ซึ่ง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คํานวณเป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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นเงิน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="00215DD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ล้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วไม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อยกว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า ๒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,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๐๐๐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,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๐๐๐ บาท (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สองล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า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นบาท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ถ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วน)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5C4CDF">
      <w:pPr>
        <w:spacing w:after="12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๖)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บริหารโรงเรียน และครูของโรงเรียนเอกชนที่สอนศาสนาอิสลาม ควบคูกับวิชาสามัญ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หรือวิชาชีพ ในเขตจัง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หวัดป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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ตตานี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ยะลา นราธิวาส สตูล สงขลา พัทลุง นครศรีธรรมราช ระนอง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กระบี่ พังงา และภูเก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็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ต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๗) กรรมการอิสลาม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ประจํา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จังหวัด และกรรมการกลางอิสลามแห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งป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ระเทศไทย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</w:t>
      </w:r>
      <w:r w:rsidR="00215DD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มีสิทธิประเภท ก ซ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ึ่ง</w:t>
      </w:r>
      <w:r w:rsidR="00215DD8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ได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้รั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การช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วย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เหลือเฉพาะตัว ไดแกบุคคล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ดังต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อไป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นี้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๑)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ไดรับพระราชทานเหรียญราชการชายแดน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๒)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ไดรับพระราชทานเหรียญ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พิทักษ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เสรีชน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๓) ทหาร และเจ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าหน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้า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ที่ซึ่งไดรับบาดเจ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็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บจากการปราบปราม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ก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อการ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าย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๔) บุคคล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ได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รับบาดเจ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็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บจาก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การช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วย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เหลือเจ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าหน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าที่ในการปราบปราม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กระทํา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ผิด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๕) บุคคล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ถูกโจร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ทําร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ายร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าง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กาย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๖) สมาชิก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บริจาคโลหิตของสภากาชาดไทย ซึ่งมีหนังสือรับรองจากสภากาชาดไทย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าได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บริจาคโลหิตตั้ง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แต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 ๒๔ ครั้งขึ้นไป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lastRenderedPageBreak/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๗) หมออาสาหมูบ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านตามโครงการของกระทรวงกลาโหม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๘)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บริจาคเงิน ที่ดิน หรือ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ทรัพย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สินอื่น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ใดให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กับกระทรวงสาธารณสุขซึ่ง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คํานวณเป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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นเงิน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แล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ไม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น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อยกว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า ๑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,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๐๐๐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,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๐๐๐ บาท (หนึ่งล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านบาทถ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้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วน)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</w:p>
    <w:p w:rsidR="00215DD8" w:rsidRDefault="007A0C05" w:rsidP="00215DD8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๙) พระภิกษุ และสามเณร</w:t>
      </w:r>
    </w:p>
    <w:p w:rsidR="00DC26A6" w:rsidRPr="00DC26A6" w:rsidRDefault="007A0C05" w:rsidP="00E274B9">
      <w:pPr>
        <w:spacing w:after="120" w:line="240" w:lineRule="auto"/>
        <w:ind w:firstLine="144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๑๐) 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อิหม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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าม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คอ</w:t>
      </w:r>
      <w:proofErr w:type="spellStart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เต</w:t>
      </w:r>
      <w:r w:rsidR="00215DD8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็</w:t>
      </w:r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</w:t>
      </w:r>
      <w:proofErr w:type="spellEnd"/>
      <w:r w:rsidRPr="007A0C05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บิหลั่น</w:t>
      </w:r>
      <w:r w:rsidR="00180233">
        <w:rPr>
          <w:rStyle w:val="a5"/>
          <w:rFonts w:ascii="TH SarabunIT๙" w:eastAsia="Times New Roman" w:hAnsi="TH SarabunIT๙" w:cs="TH SarabunIT๙"/>
          <w:color w:val="222222"/>
        </w:rPr>
        <w:footnoteReference w:id="1"/>
      </w:r>
    </w:p>
    <w:p w:rsidR="00DC26A6" w:rsidRPr="00DC26A6" w:rsidRDefault="00DC26A6" w:rsidP="005C4CDF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๗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ประเภท ข. ให้หน่วยบริการช่วยเหลือโดยเรียกเก็บค่ารักษาพยาบาลเพียงร้อยละ ๕๐ ของอัตราที่กำหนดไว้ แต่ถ้าอยู่ห้องพิเศษให้เรียกเก็บค่าห้องพิเศษและค่าอาหารพิเศษเพียงร้อยละ ๕๐ ของอัตราที่กำหนดไว้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ผู้มีสิทธิตามประเภท ข. ซึ่งได้รับการช่วยเหลือเฉพาะตัว ได้แก่บุคคลดังต่อไปนี้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๑) สมาชิกผู้บริจาคโลหิตของสภากาชาดไทยซึ่งมีหนังสือรับรองจากสภากาชาดไทยว่าได้บริจาคโลหิตตั้ง ๑๘ ครั้งขึ้นไป</w:t>
      </w:r>
    </w:p>
    <w:p w:rsid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๒) อาสาสมัครคุมประพฤติ กระทรวงยุติธรรม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ข้อ ๘ ประเภท ค. ให้หน่วยบริการช่วยเหลือเฉพาะค่าห้องพิเศษและค่าอาหารพิเศษ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โดยให้เรียกเก็บตามอัตราที่กำหนดไว้ แต่ต้องไม่เกินสิทธิอันพึงเบิกได้จากหน่วยงานต้นสังกัดก่อน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ส่วนที่เกิน ให้เรียกเก็บเพียงร้อยละ ๕๐ ส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หรับผู้ไม่มีสิทธิดังกล่าว ให้หน่วยบริการช่วยเหลือโดยเรียกเก็บ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เพียงร้อยละ ๕๐ ของอัตราที่ก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หนดไว้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ผู้มีสิทธิตามประเภท ค. ซึ่งได้รับการช่วยเหลือรวมถึงบุคคลในครอบครัวด้วย ได้แก่บุคคล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๑) ข้าราชการประจ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๒) ข้าราชการบ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นาญ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๓) ลูกจ้างประจ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๔) พนักงานของรัฐสังกัดกระทรวงสาธารณสุข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๕)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เจ้าหน้าที่หรือลูกจ้างขององค์การมหาชน ตามกฎหมายว่าด้วยองค์การมหาชน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๖) ข้าราชการ พนักงาน เจ้าหน้าที่ หรือผู้ปฏิบัติงานสังกัดองค์กรอิสระตามรัฐธรรมนูญ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๗) สมาชิกวุฒิสภา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๘) สมาชิกสภาผู้แทนราษฎร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๙) สมาชิกสภากรุงเทพมหานคร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F10FAD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๑๐) สมาชิกองค์การบริหารส่วนจังหวัด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๑๑) สมาชิกสภาเทศบาล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๑๒) สมาชิกสภาเมืองพัทยา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๑๓) สมาชิกองค์การบริหารส่วนต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บล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๑๔) สมาชิกสภากาชาด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๑๕) สมาชิกเหล่ากาชาด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๑๖) พนักงานสังกัดองค์กรปกครองส่วนท้องถิ่น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lastRenderedPageBreak/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๑๗) พนักงานส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นักงานสลากกินแบ่งรัฐบาล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๑๘) พนักงานองค์การเภสัชกรรม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๑๙) อาสาสมัครสาธารณสุขประจ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หมู่บ้าน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๒๐) ก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นัน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๒๑) ผู้ใหญ่บ้าน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๒๒) แพทย์ประจ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บล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๒๓) สารวัตรก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นัน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๒๔) ผู้ช่วยผู้ใหญ่บ้าน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E274B9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๒๕) พนักงานกระทรวงสาธารณสุข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E274B9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ผู้มีสิทธิตามประเภท ค. ซึ่งได้รับการช่วยเหลือเฉพาะตัว ได้แก่บุคคลดังต่อไปนี้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5C4CDF" w:rsidRDefault="00F10FAD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๑) สมาชิกผู้บริจาคโลหิตของสภากาชาดไทย ซึ่งมีหนังสือรับรองจากสภากาชาดไทย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10FAD" w:rsidRPr="00DC26A6" w:rsidRDefault="00F10FAD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5C4CD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๒) สมาชิกไทยอาสาป้องกันชาติ ซึ่งจัดตั้งตามระเบียบส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นักนายกรัฐมนตรีว่าด้วยไทยอาสา</w:t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ป้องกันชาต</w:t>
      </w:r>
      <w:r w:rsidRPr="005C4CDF">
        <w:rPr>
          <w:rFonts w:ascii="TH SarabunIT๙" w:eastAsia="Times New Roman" w:hAnsi="TH SarabunIT๙" w:cs="TH SarabunIT๙" w:hint="cs"/>
          <w:sz w:val="32"/>
          <w:szCs w:val="32"/>
          <w:cs/>
        </w:rPr>
        <w:t>ิ</w:t>
      </w:r>
      <w:r w:rsidR="00180233" w:rsidRPr="005C4CDF">
        <w:rPr>
          <w:rStyle w:val="a5"/>
          <w:rFonts w:ascii="TH SarabunIT๙" w:eastAsia="Times New Roman" w:hAnsi="TH SarabunIT๙" w:cs="TH SarabunIT๙"/>
          <w:cs/>
        </w:rPr>
        <w:footnoteReference w:id="2"/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C4CDF">
        <w:rPr>
          <w:rFonts w:ascii="TH SarabunIT๙" w:eastAsia="Times New Roman" w:hAnsi="TH SarabunIT๙" w:cs="TH SarabunIT๙"/>
          <w:sz w:val="32"/>
          <w:szCs w:val="32"/>
          <w:cs/>
        </w:rPr>
        <w:t>ข้อ ๘ ทวิ  สำหรับ อาสาสมัครสาธารณสุขประจำหมู่บ้านที่ปฏิบัติงานมาแล้วตั้งแต่สิบปีขึ้นไป หรืออาสาสมัครสาธารณสุขประจำหมู่บ้านที่ได้รับการคัดเลือกให้เป็นอาสาสมัครสาธารณสุขประจำหมู่บ้าน ดีเด่น ระดับจังหวัด ระดับเขต ระดับภาคและระดับชาติ ให้หน่วยบริการยกเว้นค่าห้องพิเศษและค่าอาหารพิเศษ โดยให้เป็นสิทธิช่วยเหลือเฉพาะตัว</w:t>
      </w:r>
      <w:r w:rsidR="00180233" w:rsidRPr="005C4CDF">
        <w:rPr>
          <w:rStyle w:val="a5"/>
          <w:rFonts w:ascii="TH SarabunIT๙" w:eastAsia="Times New Roman" w:hAnsi="TH SarabunIT๙" w:cs="TH SarabunIT๙"/>
        </w:rPr>
        <w:footnoteReference w:id="3"/>
      </w:r>
      <w:r w:rsidRPr="005C4C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๙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ประเภท ง. ให้หน่วยงานบริการช่วยเหลือเฉพาะค่าห้องพิเศษและค่าอาหารพิเศษ โดยให้เรียกเก็บเพียงร้อยละ ๗๕ ของอัตราที่กำหนดไว้</w:t>
      </w:r>
    </w:p>
    <w:p w:rsidR="00DC26A6" w:rsidRPr="00DC26A6" w:rsidRDefault="00DC26A6" w:rsidP="007546C2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ผู้มีสิทธิประเภท ง. ซึ่งได้รับการช่วยเหลือรวมถึงบุคคลในครอบครัวด้วยได้แก่บุคคลดังต่อไปนี้</w:t>
      </w:r>
    </w:p>
    <w:p w:rsidR="00DC26A6" w:rsidRPr="00DC26A6" w:rsidRDefault="00DC26A6" w:rsidP="00E274B9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๑) สมาชิกคุรุสภา</w:t>
      </w:r>
      <w:bookmarkStart w:id="0" w:name="_GoBack"/>
      <w:bookmarkEnd w:id="0"/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ผู้มีสิทธิตามประเภท ง. ซึ่งได้รับการช่วยเหลือเฉพาะตัว ได้แก่บุคคลต่อไปนี้</w:t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(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๑) ลูกเสือชาวบ้าน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๑๐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ผู้มีสิทธิได้รับการช่วยเหลือตามระเบียบนี้ที่มาขอรับบริการ ต้องแสดงบัตรประจำตัว และหรือหนังสือรับรองของผู้บังคับบัญชาแก่เจ้าหน้าที่เพื่อเป็นหลักฐานต่อหน่วยบริการก่อนหรือในขณะขอเข้ารับบริการ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</w:p>
    <w:p w:rsidR="00DC26A6" w:rsidRPr="00DC26A6" w:rsidRDefault="00DC26A6" w:rsidP="005C4CDF">
      <w:pPr>
        <w:spacing w:after="12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๑๑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ให้เจ้าหน้าที่ของหน่วยบริการ ให้ความอนุเคราะห์แก่ผู้มีสิทธิได้รับการช่วยเหลือในการรักษาพยาบาลทุกประเภท สำหรับกรณีผู้ป่วยหรือผู้นำส่งผู้ป่วยที่ยังไม่อาจแสดงหลักฐานต่อเจ้าหน้าที่ได้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lastRenderedPageBreak/>
        <w:t>และมีความจำเป็นอันรีบด่วนที่จะต้องเข้ารับการรักษา ให้ผู้นั้นนำหลักฐานมาแสดงในวันรุ่งขึ้นหรือภายในเวลาอันเร็ววันได้</w:t>
      </w:r>
    </w:p>
    <w:p w:rsidR="00DC26A6" w:rsidRPr="00DC26A6" w:rsidRDefault="005C4CDF" w:rsidP="005C4CDF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="00DC26A6"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๑๒ในกรณีที่มีเหตุผลสมควรที่จะให้มีการลดหย่อน หรือไม่เรียกเก็บเงินค่ารักษาพยาบาลและค่าบริการอื่น ๆ จากผู้มีสิทธิได้รับการช่วยเหลือตามระเบียบนี้หรือจากบุคคลอื่นใด ให้ผู้อำนวยการหรือหัวหน้าหน่วยบริการพิจารณาอนุญาตเป็นการเฉพาะราย ทั้งนี้ ผู้อำนวยการ หรือหัวหน้าหน่วยบริการจะมอบหมายเป็นหนังสือให้ผู้ดำรงตำแหน่งใดเป็นผู้พิจารณาอนุญาตแทนก็ได้ โดยให้คำนึงถึงระดับตำแหน่ง หน้าที่ และความรับผิดชอบของผู้ที่จะได้รับมอบหมายเป็นสำคัญ</w:t>
      </w:r>
      <w:r w:rsidR="00DC26A6"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ข้อ ๑๓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ให้ปลัดกระทรวงสาธารณสุข เป็นผู้รักษาการตามระเบียบนี้และให้มีอำนาจวินิจฉัยชี้ขาดปัญหาเกี่ยวกับการปฏิบัติตามระเบียบนี้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</w:p>
    <w:p w:rsidR="00DC26A6" w:rsidRPr="00DC26A6" w:rsidRDefault="00DC26A6" w:rsidP="00DC26A6">
      <w:pPr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</w:p>
    <w:p w:rsidR="00DC26A6" w:rsidRPr="00DC26A6" w:rsidRDefault="00DC26A6" w:rsidP="00DC26A6">
      <w:pPr>
        <w:spacing w:after="0" w:line="240" w:lineRule="auto"/>
        <w:ind w:firstLine="2160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ประกาศ ณ วันที่ ๒๖ พฤศจิกายน พ.ศ. ๒๕๔๓</w:t>
      </w:r>
    </w:p>
    <w:p w:rsidR="00DC26A6" w:rsidRPr="00DC26A6" w:rsidRDefault="00DC26A6" w:rsidP="00DC26A6">
      <w:pPr>
        <w:spacing w:after="0" w:line="240" w:lineRule="auto"/>
        <w:ind w:firstLine="2160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กร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ทัพพะรังสี</w:t>
      </w:r>
    </w:p>
    <w:p w:rsidR="00F06789" w:rsidRPr="00784031" w:rsidRDefault="00DC26A6" w:rsidP="00784031">
      <w:pPr>
        <w:spacing w:after="0" w:line="240" w:lineRule="auto"/>
        <w:ind w:firstLine="2160"/>
        <w:jc w:val="center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DC26A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รัฐมนตรีว่าการกระทรวงสาธารณสุข</w:t>
      </w:r>
    </w:p>
    <w:sectPr w:rsidR="00F06789" w:rsidRPr="00784031" w:rsidSect="00E274B9">
      <w:pgSz w:w="11906" w:h="16838"/>
      <w:pgMar w:top="1418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DF" w:rsidRDefault="00897CDF" w:rsidP="00180233">
      <w:pPr>
        <w:spacing w:after="0" w:line="240" w:lineRule="auto"/>
      </w:pPr>
      <w:r>
        <w:separator/>
      </w:r>
    </w:p>
  </w:endnote>
  <w:endnote w:type="continuationSeparator" w:id="0">
    <w:p w:rsidR="00897CDF" w:rsidRDefault="00897CDF" w:rsidP="0018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DF" w:rsidRDefault="00897CDF" w:rsidP="00180233">
      <w:pPr>
        <w:spacing w:after="0" w:line="240" w:lineRule="auto"/>
      </w:pPr>
      <w:r>
        <w:separator/>
      </w:r>
    </w:p>
  </w:footnote>
  <w:footnote w:type="continuationSeparator" w:id="0">
    <w:p w:rsidR="00897CDF" w:rsidRDefault="00897CDF" w:rsidP="00180233">
      <w:pPr>
        <w:spacing w:after="0" w:line="240" w:lineRule="auto"/>
      </w:pPr>
      <w:r>
        <w:continuationSeparator/>
      </w:r>
    </w:p>
  </w:footnote>
  <w:footnote w:id="1">
    <w:p w:rsidR="00180233" w:rsidRDefault="00180233">
      <w:pPr>
        <w:pStyle w:val="a3"/>
        <w:rPr>
          <w:rFonts w:hint="cs"/>
          <w:cs/>
        </w:rPr>
      </w:pPr>
      <w:r>
        <w:rPr>
          <w:rStyle w:val="a5"/>
        </w:rPr>
        <w:footnoteRef/>
      </w:r>
      <w:r>
        <w:t xml:space="preserve"> </w:t>
      </w:r>
      <w:r>
        <w:rPr>
          <w:rFonts w:hint="cs"/>
          <w:cs/>
        </w:rPr>
        <w:t>ยกเลิกความข้อ 6 ระเบียบฯปี43 และให้ใช้ความ ในระเบียบฯปี 53 แทน</w:t>
      </w:r>
      <w:r w:rsidR="00700B3C">
        <w:rPr>
          <w:rFonts w:hint="cs"/>
          <w:cs/>
        </w:rPr>
        <w:t xml:space="preserve"> </w:t>
      </w:r>
      <w:r w:rsidR="00D76BB7">
        <w:rPr>
          <w:rFonts w:cs="Cordia New"/>
          <w:cs/>
        </w:rPr>
        <w:t xml:space="preserve">* </w:t>
      </w:r>
      <w:r w:rsidR="00700B3C">
        <w:rPr>
          <w:rFonts w:cs="Cordia New" w:hint="cs"/>
          <w:cs/>
        </w:rPr>
        <w:t>เปลี่ยนวรรคสาม</w:t>
      </w:r>
      <w:r w:rsidR="00D76BB7">
        <w:rPr>
          <w:rFonts w:cs="Cordia New" w:hint="cs"/>
          <w:cs/>
        </w:rPr>
        <w:t xml:space="preserve"> </w:t>
      </w:r>
      <w:r w:rsidR="00700B3C">
        <w:rPr>
          <w:rFonts w:cs="Cordia New" w:hint="cs"/>
          <w:cs/>
        </w:rPr>
        <w:t>เป็น (7)</w:t>
      </w:r>
      <w:r w:rsidR="00D76BB7">
        <w:rPr>
          <w:rFonts w:cs="Cordia New" w:hint="cs"/>
          <w:cs/>
        </w:rPr>
        <w:t xml:space="preserve"> </w:t>
      </w:r>
      <w:r w:rsidR="00700B3C">
        <w:rPr>
          <w:rFonts w:cs="Cordia New" w:hint="cs"/>
          <w:cs/>
        </w:rPr>
        <w:t>ของวรรค</w:t>
      </w:r>
      <w:r w:rsidR="00D76BB7">
        <w:rPr>
          <w:rFonts w:cs="Cordia New" w:hint="cs"/>
          <w:cs/>
        </w:rPr>
        <w:t>สอง</w:t>
      </w:r>
      <w:r w:rsidR="00700B3C">
        <w:rPr>
          <w:rFonts w:cs="Cordia New" w:hint="cs"/>
          <w:cs/>
        </w:rPr>
        <w:t xml:space="preserve"> และเพิ่ม</w:t>
      </w:r>
      <w:r w:rsidR="00D76BB7">
        <w:rPr>
          <w:rFonts w:hint="cs"/>
          <w:cs/>
        </w:rPr>
        <w:t>(9)-(10)ในวรรคดังกล่าวด้วย ((9)พระภิกษุ และสามเณร/(10)อิหม่าม คอ</w:t>
      </w:r>
      <w:proofErr w:type="spellStart"/>
      <w:r w:rsidR="00D76BB7">
        <w:rPr>
          <w:rFonts w:hint="cs"/>
          <w:cs/>
        </w:rPr>
        <w:t>เต็บ</w:t>
      </w:r>
      <w:proofErr w:type="spellEnd"/>
      <w:r w:rsidR="00D76BB7">
        <w:rPr>
          <w:rFonts w:hint="cs"/>
          <w:cs/>
        </w:rPr>
        <w:t xml:space="preserve"> บิหลั่น)</w:t>
      </w:r>
    </w:p>
  </w:footnote>
  <w:footnote w:id="2">
    <w:p w:rsidR="00180233" w:rsidRPr="004A3EFE" w:rsidRDefault="00180233" w:rsidP="00180233">
      <w:pPr>
        <w:pStyle w:val="a3"/>
        <w:rPr>
          <w:rFonts w:hint="cs"/>
          <w:cs/>
        </w:rPr>
      </w:pPr>
      <w:r>
        <w:rPr>
          <w:rStyle w:val="a5"/>
        </w:rPr>
        <w:footnoteRef/>
      </w:r>
      <w:r>
        <w:t xml:space="preserve"> </w:t>
      </w:r>
      <w:r>
        <w:rPr>
          <w:rFonts w:cs="Cordia New"/>
          <w:cs/>
        </w:rPr>
        <w:t>ยกเลิกความข้อ 8 ระเบียบฯ</w:t>
      </w:r>
      <w:r w:rsidR="004A3EFE">
        <w:rPr>
          <w:rFonts w:cs="Cordia New" w:hint="cs"/>
          <w:cs/>
        </w:rPr>
        <w:t xml:space="preserve"> </w:t>
      </w:r>
      <w:r w:rsidR="004A3EFE">
        <w:rPr>
          <w:rFonts w:cs="Cordia New"/>
          <w:cs/>
        </w:rPr>
        <w:t>(ฉบับ</w:t>
      </w:r>
      <w:r w:rsidR="004A3EFE">
        <w:rPr>
          <w:rFonts w:cs="Cordia New" w:hint="cs"/>
          <w:cs/>
        </w:rPr>
        <w:t>1</w:t>
      </w:r>
      <w:r w:rsidR="004A3EFE" w:rsidRPr="004A3EFE">
        <w:rPr>
          <w:rFonts w:cs="Cordia New"/>
          <w:cs/>
        </w:rPr>
        <w:t>)</w:t>
      </w:r>
      <w:r w:rsidR="004A3EFE">
        <w:rPr>
          <w:rFonts w:cs="Cordia New" w:hint="cs"/>
          <w:cs/>
        </w:rPr>
        <w:t xml:space="preserve"> </w:t>
      </w:r>
      <w:r>
        <w:rPr>
          <w:rFonts w:cs="Cordia New"/>
          <w:cs/>
        </w:rPr>
        <w:t>ปี43 และให้ใช้ความ ในระเบียบฯ</w:t>
      </w:r>
      <w:r w:rsidR="004A3EFE">
        <w:rPr>
          <w:rFonts w:cs="Cordia New"/>
          <w:cs/>
        </w:rPr>
        <w:t>(ฉบับ</w:t>
      </w:r>
      <w:r w:rsidR="004A3EFE">
        <w:rPr>
          <w:rFonts w:cs="Cordia New" w:hint="cs"/>
          <w:cs/>
        </w:rPr>
        <w:t>2</w:t>
      </w:r>
      <w:r w:rsidR="004A3EFE" w:rsidRPr="004A3EFE">
        <w:rPr>
          <w:rFonts w:cs="Cordia New"/>
          <w:cs/>
        </w:rPr>
        <w:t>)</w:t>
      </w:r>
      <w:r>
        <w:rPr>
          <w:rFonts w:cs="Cordia New"/>
          <w:cs/>
        </w:rPr>
        <w:t>ปี 47 แทน</w:t>
      </w:r>
      <w:r w:rsidR="004A3EFE">
        <w:t xml:space="preserve"> * </w:t>
      </w:r>
      <w:r w:rsidR="004A3EFE">
        <w:rPr>
          <w:rFonts w:hint="cs"/>
          <w:cs/>
        </w:rPr>
        <w:t xml:space="preserve">เพิ่มข้อ19 </w:t>
      </w:r>
      <w:proofErr w:type="spellStart"/>
      <w:r w:rsidR="00700B3C">
        <w:rPr>
          <w:rFonts w:hint="cs"/>
          <w:cs/>
        </w:rPr>
        <w:t>อส</w:t>
      </w:r>
      <w:proofErr w:type="spellEnd"/>
      <w:r w:rsidR="00700B3C">
        <w:rPr>
          <w:rFonts w:hint="cs"/>
          <w:cs/>
        </w:rPr>
        <w:t>ม.</w:t>
      </w:r>
    </w:p>
    <w:p w:rsidR="00180233" w:rsidRDefault="00180233" w:rsidP="00180233">
      <w:pPr>
        <w:pStyle w:val="a3"/>
      </w:pPr>
      <w:r>
        <w:rPr>
          <w:rFonts w:cs="Cordia New"/>
          <w:cs/>
        </w:rPr>
        <w:t xml:space="preserve">   ยกเลิกความข้อ 6 ระเบียบฯ</w:t>
      </w:r>
      <w:r w:rsidR="004A3EFE">
        <w:rPr>
          <w:rFonts w:cs="Cordia New" w:hint="cs"/>
          <w:cs/>
        </w:rPr>
        <w:t xml:space="preserve"> </w:t>
      </w:r>
      <w:r w:rsidR="004A3EFE">
        <w:rPr>
          <w:rFonts w:cs="Cordia New"/>
          <w:cs/>
        </w:rPr>
        <w:t>(ฉบับ</w:t>
      </w:r>
      <w:r w:rsidR="004A3EFE">
        <w:rPr>
          <w:rFonts w:cs="Cordia New" w:hint="cs"/>
          <w:cs/>
        </w:rPr>
        <w:t>1</w:t>
      </w:r>
      <w:r w:rsidR="004A3EFE" w:rsidRPr="004A3EFE">
        <w:rPr>
          <w:rFonts w:cs="Cordia New"/>
          <w:cs/>
        </w:rPr>
        <w:t>)</w:t>
      </w:r>
      <w:r w:rsidR="004A3EFE"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ปี43และ </w:t>
      </w:r>
      <w:r w:rsidR="004A3EFE">
        <w:rPr>
          <w:rFonts w:cs="Cordia New"/>
          <w:cs/>
        </w:rPr>
        <w:t>(ฉบับ</w:t>
      </w:r>
      <w:r w:rsidR="004A3EFE">
        <w:rPr>
          <w:rFonts w:cs="Cordia New" w:hint="cs"/>
          <w:cs/>
        </w:rPr>
        <w:t>2</w:t>
      </w:r>
      <w:r w:rsidR="004A3EFE" w:rsidRPr="004A3EFE">
        <w:rPr>
          <w:rFonts w:cs="Cordia New"/>
          <w:cs/>
        </w:rPr>
        <w:t>)</w:t>
      </w:r>
      <w:r w:rsidR="004A3EFE">
        <w:rPr>
          <w:rFonts w:cs="Cordia New" w:hint="cs"/>
          <w:cs/>
        </w:rPr>
        <w:t xml:space="preserve"> ปี</w:t>
      </w:r>
      <w:r>
        <w:rPr>
          <w:rFonts w:cs="Cordia New"/>
          <w:cs/>
        </w:rPr>
        <w:t>47 และให้ใช้ความ ในระเบียบฯ</w:t>
      </w:r>
      <w:r w:rsidR="004A3EFE">
        <w:rPr>
          <w:rFonts w:cs="Cordia New" w:hint="cs"/>
          <w:cs/>
        </w:rPr>
        <w:t xml:space="preserve"> </w:t>
      </w:r>
      <w:r w:rsidR="004A3EFE">
        <w:rPr>
          <w:rFonts w:cs="Cordia New"/>
          <w:cs/>
        </w:rPr>
        <w:t>(ฉบับ</w:t>
      </w:r>
      <w:r w:rsidR="004A3EFE">
        <w:rPr>
          <w:rFonts w:cs="Cordia New" w:hint="cs"/>
          <w:cs/>
        </w:rPr>
        <w:t>3</w:t>
      </w:r>
      <w:r w:rsidR="004A3EFE" w:rsidRPr="004A3EFE">
        <w:rPr>
          <w:rFonts w:cs="Cordia New"/>
          <w:cs/>
        </w:rPr>
        <w:t>)</w:t>
      </w:r>
      <w:r>
        <w:rPr>
          <w:rFonts w:cs="Cordia New"/>
          <w:cs/>
        </w:rPr>
        <w:t>ปี 50 แทน</w:t>
      </w:r>
      <w:r w:rsidR="00700B3C">
        <w:t xml:space="preserve"> </w:t>
      </w:r>
      <w:r w:rsidR="00700B3C" w:rsidRPr="00700B3C">
        <w:t xml:space="preserve">* </w:t>
      </w:r>
      <w:r w:rsidR="00700B3C" w:rsidRPr="00700B3C">
        <w:rPr>
          <w:rFonts w:cs="Cordia New"/>
          <w:cs/>
        </w:rPr>
        <w:t>เพิ่มข้อ</w:t>
      </w:r>
      <w:r w:rsidR="00700B3C">
        <w:t xml:space="preserve">20-24                                                                                 </w:t>
      </w:r>
      <w:r w:rsidR="00700B3C">
        <w:rPr>
          <w:rFonts w:cs="Cordia New" w:hint="cs"/>
          <w:cs/>
        </w:rPr>
        <w:t xml:space="preserve">                    (20.กำนัน/21.ผู้ใหญ่บ้าน/22</w:t>
      </w:r>
      <w:r w:rsidR="00700B3C" w:rsidRPr="00700B3C">
        <w:rPr>
          <w:rFonts w:cs="Cordia New"/>
          <w:cs/>
        </w:rPr>
        <w:t>.</w:t>
      </w:r>
      <w:r w:rsidR="00700B3C">
        <w:rPr>
          <w:rFonts w:cs="Cordia New" w:hint="cs"/>
          <w:cs/>
        </w:rPr>
        <w:t>แพทย์ประจำตำบล/23.สารวัตรกำนัน/24.ผู้ช่วยผู้ใหญ่บ้าน)</w:t>
      </w:r>
    </w:p>
    <w:p w:rsidR="00180233" w:rsidRDefault="00180233" w:rsidP="00180233">
      <w:pPr>
        <w:pStyle w:val="a3"/>
        <w:rPr>
          <w:rFonts w:hint="cs"/>
          <w:cs/>
        </w:rPr>
      </w:pPr>
      <w:r>
        <w:rPr>
          <w:rFonts w:cs="Cordia New"/>
          <w:cs/>
        </w:rPr>
        <w:t xml:space="preserve">   ยกเลิกความข้อ 6 ระเบียบฯ</w:t>
      </w:r>
      <w:r w:rsidR="004A3EFE">
        <w:rPr>
          <w:rFonts w:cs="Cordia New"/>
          <w:cs/>
        </w:rPr>
        <w:t>(ฉบับ</w:t>
      </w:r>
      <w:r w:rsidR="004A3EFE">
        <w:rPr>
          <w:rFonts w:cs="Cordia New" w:hint="cs"/>
          <w:cs/>
        </w:rPr>
        <w:t>1</w:t>
      </w:r>
      <w:r w:rsidR="004A3EFE" w:rsidRPr="004A3EFE">
        <w:rPr>
          <w:rFonts w:cs="Cordia New"/>
          <w:cs/>
        </w:rPr>
        <w:t>)</w:t>
      </w:r>
      <w:r w:rsidR="004A3EFE">
        <w:rPr>
          <w:rFonts w:cs="Cordia New"/>
          <w:cs/>
        </w:rPr>
        <w:t>ปี</w:t>
      </w:r>
      <w:r w:rsidR="004A3EFE">
        <w:rPr>
          <w:rFonts w:cs="Cordia New" w:hint="cs"/>
          <w:cs/>
        </w:rPr>
        <w:t>4</w:t>
      </w:r>
      <w:r w:rsidR="004A3EFE">
        <w:rPr>
          <w:rFonts w:cs="Cordia New"/>
          <w:cs/>
        </w:rPr>
        <w:t>3/</w:t>
      </w:r>
      <w:r w:rsidR="004A3EFE" w:rsidRPr="004A3EFE">
        <w:rPr>
          <w:rFonts w:cs="Cordia New"/>
          <w:cs/>
        </w:rPr>
        <w:t>(ฉบับ2) ปี47</w:t>
      </w:r>
      <w:r w:rsidR="004A3EFE">
        <w:rPr>
          <w:rFonts w:cs="Cordia New" w:hint="cs"/>
          <w:cs/>
        </w:rPr>
        <w:t>/</w:t>
      </w:r>
      <w:r w:rsidR="004A3EFE" w:rsidRPr="004A3EFE">
        <w:rPr>
          <w:rFonts w:cs="Cordia New"/>
          <w:cs/>
        </w:rPr>
        <w:t xml:space="preserve">(ฉบับ3)ปี 50 </w:t>
      </w:r>
      <w:r w:rsidR="004A3EFE">
        <w:rPr>
          <w:rFonts w:cs="Cordia New" w:hint="cs"/>
          <w:cs/>
        </w:rPr>
        <w:t>และ</w:t>
      </w:r>
      <w:r>
        <w:rPr>
          <w:rFonts w:cs="Cordia New"/>
          <w:cs/>
        </w:rPr>
        <w:t>ให้ใช้ความ ในระเบียบฯ</w:t>
      </w:r>
      <w:r w:rsidR="004A3EFE">
        <w:rPr>
          <w:rFonts w:cs="Cordia New"/>
          <w:cs/>
        </w:rPr>
        <w:t>(ฉบับ</w:t>
      </w:r>
      <w:r w:rsidR="004A3EFE">
        <w:rPr>
          <w:rFonts w:cs="Cordia New" w:hint="cs"/>
          <w:cs/>
        </w:rPr>
        <w:t>6</w:t>
      </w:r>
      <w:r w:rsidR="004A3EFE" w:rsidRPr="004A3EFE">
        <w:rPr>
          <w:rFonts w:cs="Cordia New"/>
          <w:cs/>
        </w:rPr>
        <w:t>)</w:t>
      </w:r>
      <w:r>
        <w:rPr>
          <w:rFonts w:cs="Cordia New"/>
          <w:cs/>
        </w:rPr>
        <w:t>ปี 58 แทน</w:t>
      </w:r>
    </w:p>
  </w:footnote>
  <w:footnote w:id="3">
    <w:p w:rsidR="00180233" w:rsidRDefault="00180233">
      <w:pPr>
        <w:pStyle w:val="a3"/>
        <w:rPr>
          <w:rFonts w:hint="cs"/>
        </w:rPr>
      </w:pPr>
      <w:r>
        <w:rPr>
          <w:rStyle w:val="a5"/>
        </w:rPr>
        <w:footnoteRef/>
      </w:r>
      <w:r>
        <w:t xml:space="preserve"> </w:t>
      </w:r>
      <w:r w:rsidR="004A3EFE">
        <w:rPr>
          <w:rFonts w:hint="cs"/>
          <w:cs/>
        </w:rPr>
        <w:t xml:space="preserve">ให้เพิ่มความดังต่อไปนี้ เป็นข้อ 8 ทวิ </w:t>
      </w:r>
      <w:r w:rsidR="004A3EFE" w:rsidRPr="004A3EFE">
        <w:rPr>
          <w:rFonts w:cs="Cordia New"/>
          <w:cs/>
        </w:rPr>
        <w:t>ระเบียบฯ</w:t>
      </w:r>
      <w:r w:rsidR="004A3EFE">
        <w:rPr>
          <w:rFonts w:cs="Cordia New" w:hint="cs"/>
          <w:cs/>
        </w:rPr>
        <w:t xml:space="preserve"> (ฉบับ4) </w:t>
      </w:r>
      <w:r w:rsidR="004A3EFE" w:rsidRPr="004A3EFE">
        <w:rPr>
          <w:rFonts w:cs="Cordia New"/>
          <w:cs/>
        </w:rPr>
        <w:t>ปี</w:t>
      </w:r>
      <w:r w:rsidR="004A3EFE">
        <w:rPr>
          <w:rFonts w:hint="cs"/>
          <w:cs/>
        </w:rPr>
        <w:t>50</w:t>
      </w:r>
    </w:p>
    <w:p w:rsidR="00EA3F4D" w:rsidRDefault="00EA3F4D" w:rsidP="00EA3F4D">
      <w:pPr>
        <w:pStyle w:val="a3"/>
        <w:rPr>
          <w:rFonts w:hint="cs"/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A6"/>
    <w:rsid w:val="000D5F08"/>
    <w:rsid w:val="00180233"/>
    <w:rsid w:val="00215DD8"/>
    <w:rsid w:val="00492C7F"/>
    <w:rsid w:val="004A3EFE"/>
    <w:rsid w:val="005C4CDF"/>
    <w:rsid w:val="00700B3C"/>
    <w:rsid w:val="007546C2"/>
    <w:rsid w:val="00784031"/>
    <w:rsid w:val="007A0C05"/>
    <w:rsid w:val="00897CDF"/>
    <w:rsid w:val="00D76BB7"/>
    <w:rsid w:val="00DC26A6"/>
    <w:rsid w:val="00E274B9"/>
    <w:rsid w:val="00EA3F4D"/>
    <w:rsid w:val="00F06789"/>
    <w:rsid w:val="00F1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0233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180233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180233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0233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180233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180233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93DE-1C96-4E1C-8AA5-76AB6CC2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PHC23</dc:creator>
  <cp:lastModifiedBy>PHC23</cp:lastModifiedBy>
  <cp:revision>6</cp:revision>
  <cp:lastPrinted>2017-07-21T10:37:00Z</cp:lastPrinted>
  <dcterms:created xsi:type="dcterms:W3CDTF">2017-07-21T09:07:00Z</dcterms:created>
  <dcterms:modified xsi:type="dcterms:W3CDTF">2017-07-21T11:02:00Z</dcterms:modified>
</cp:coreProperties>
</file>