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20C30" w14:textId="77777777" w:rsidR="00C60608" w:rsidRPr="008B443B" w:rsidRDefault="00BF1910" w:rsidP="008B443B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3B7A555F" w14:textId="77777777" w:rsidR="00C60608" w:rsidRPr="008B443B" w:rsidRDefault="00C60608" w:rsidP="00BB6A31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5F29DF5F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646B32C0" w14:textId="77777777" w:rsidR="000A0121" w:rsidRPr="008B443B" w:rsidRDefault="000A012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7F86D786" w14:textId="77777777" w:rsidR="00ED2CBC" w:rsidRPr="008B443B" w:rsidRDefault="00BB6A31" w:rsidP="00F772A2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73071F78" w14:textId="77777777" w:rsidR="006B61FE" w:rsidRDefault="006B61FE" w:rsidP="00BF1910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734F3F18" w14:textId="02C7E568" w:rsidR="00C60608" w:rsidRPr="008B443B" w:rsidRDefault="00C60608" w:rsidP="00C60608">
      <w:pPr>
        <w:spacing w:before="120" w:line="340" w:lineRule="exact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1. ชื่อผลงาน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Best Practice Service Plan </w:t>
      </w:r>
      <w:r w:rsidRPr="008B443B">
        <w:rPr>
          <w:rFonts w:ascii="TH SarabunPSK" w:hAnsi="TH SarabunPSK" w:cs="TH SarabunPSK"/>
          <w:sz w:val="28"/>
          <w:szCs w:val="28"/>
          <w:cs/>
        </w:rPr>
        <w:t>(สาขา</w:t>
      </w:r>
      <w:r w:rsidR="000A3A95">
        <w:rPr>
          <w:rFonts w:ascii="TH SarabunPSK" w:hAnsi="TH SarabunPSK" w:cs="TH SarabunPSK" w:hint="cs"/>
          <w:sz w:val="28"/>
          <w:szCs w:val="28"/>
          <w:cs/>
        </w:rPr>
        <w:t>ศัลยกรรมทั่วไป</w:t>
      </w:r>
      <w:r w:rsidRPr="008B443B">
        <w:rPr>
          <w:rFonts w:ascii="TH SarabunPSK" w:hAnsi="TH SarabunPSK" w:cs="TH SarabunPSK"/>
          <w:sz w:val="28"/>
          <w:szCs w:val="28"/>
          <w:cs/>
        </w:rPr>
        <w:t>.)</w:t>
      </w:r>
    </w:p>
    <w:p w14:paraId="6D8F9150" w14:textId="77777777" w:rsidR="000A3A95" w:rsidRDefault="000A3A95" w:rsidP="00C60608">
      <w:pPr>
        <w:spacing w:before="120"/>
        <w:rPr>
          <w:rFonts w:ascii="TH SarabunPSK" w:hAnsi="TH SarabunPSK" w:cs="TH SarabunPSK"/>
          <w:sz w:val="28"/>
          <w:szCs w:val="28"/>
        </w:rPr>
      </w:pPr>
      <w:r w:rsidRPr="000A3A95">
        <w:rPr>
          <w:rFonts w:ascii="TH SarabunPSK" w:hAnsi="TH SarabunPSK" w:cs="TH SarabunPSK"/>
          <w:sz w:val="28"/>
          <w:szCs w:val="28"/>
          <w:cs/>
        </w:rPr>
        <w:t xml:space="preserve">การพัฒนากระบวนการดูแลผู้ป่วยระยะท้าย ( </w:t>
      </w:r>
      <w:r w:rsidRPr="000A3A95">
        <w:rPr>
          <w:rFonts w:ascii="TH SarabunPSK" w:hAnsi="TH SarabunPSK" w:cs="TH SarabunPSK"/>
          <w:sz w:val="28"/>
          <w:szCs w:val="28"/>
        </w:rPr>
        <w:t>Palliative Care Ward Nurse Marketing Care )</w:t>
      </w:r>
    </w:p>
    <w:p w14:paraId="4D676028" w14:textId="75698E93" w:rsidR="00C60608" w:rsidRPr="008B443B" w:rsidRDefault="00A16813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F64419C" wp14:editId="5435E6DF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C4AB8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>2. กำหนดรูปแบบการนำเสนอ</w:t>
      </w:r>
    </w:p>
    <w:p w14:paraId="11E0BEF8" w14:textId="77777777" w:rsidR="00C60608" w:rsidRPr="008B443B" w:rsidRDefault="00C60608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2.1 </w:t>
      </w:r>
      <w:r w:rsidRPr="008B443B">
        <w:rPr>
          <w:rFonts w:ascii="TH SarabunPSK" w:hAnsi="TH SarabunPSK" w:cs="TH SarabunPSK"/>
          <w:sz w:val="28"/>
          <w:szCs w:val="28"/>
          <w:cs/>
        </w:rPr>
        <w:t>ผลงานทางวิชาการ</w:t>
      </w:r>
    </w:p>
    <w:p w14:paraId="760ADACD" w14:textId="77777777" w:rsidR="00C60608" w:rsidRPr="008B443B" w:rsidRDefault="00A16813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E6D3C0" wp14:editId="68371BDD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A37E68A" w14:textId="788FDFC0" w:rsidR="006F37CE" w:rsidRDefault="006F37CE" w:rsidP="006F37CE">
                            <w:pPr>
                              <w:jc w:val="center"/>
                            </w:pPr>
                            <w:r>
                              <w:rPr>
                                <w:lang w:val="en-AS"/>
                              </w:rPr>
                              <w:t>/2</w:t>
                            </w:r>
                            <w:r>
                              <w:rPr>
                                <w:rFonts w:hint="cs"/>
                                <w:cs/>
                              </w:rPr>
                              <w:t>/ฝฝ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6D3C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5" o:spid="_x0000_s1026" type="#_x0000_t120" style="position:absolute;left:0;text-align:left;margin-left:46.85pt;margin-top:23pt;width:22.6pt;height:1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" fillcolor="window" strokecolor="windowText" strokeweight="1pt">
                <v:stroke joinstyle="miter"/>
                <v:textbox>
                  <w:txbxContent>
                    <w:p w14:paraId="1A37E68A" w14:textId="788FDFC0" w:rsidR="006F37CE" w:rsidRDefault="006F37CE" w:rsidP="006F37CE">
                      <w:pPr>
                        <w:jc w:val="center"/>
                      </w:pPr>
                      <w:r>
                        <w:rPr>
                          <w:lang w:val="en-AS"/>
                        </w:rPr>
                        <w:t>/2</w:t>
                      </w:r>
                      <w:r>
                        <w:rPr>
                          <w:rFonts w:hint="cs"/>
                          <w:cs/>
                        </w:rPr>
                        <w:t>/</w:t>
                      </w:r>
                      <w:proofErr w:type="spellStart"/>
                      <w:r>
                        <w:rPr>
                          <w:rFonts w:hint="cs"/>
                          <w:cs/>
                        </w:rPr>
                        <w:t>ฝฝ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</w:p>
    <w:p w14:paraId="1978D8D8" w14:textId="6AE51076" w:rsidR="00C60608" w:rsidRPr="008B443B" w:rsidRDefault="006F37CE" w:rsidP="00C60608">
      <w:pPr>
        <w:spacing w:after="120" w:line="340" w:lineRule="exact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B572B4" wp14:editId="067F1341">
                <wp:simplePos x="0" y="0"/>
                <wp:positionH relativeFrom="column">
                  <wp:posOffset>662939</wp:posOffset>
                </wp:positionH>
                <wp:positionV relativeFrom="paragraph">
                  <wp:posOffset>22860</wp:posOffset>
                </wp:positionV>
                <wp:extent cx="161925" cy="152400"/>
                <wp:effectExtent l="0" t="0" r="2857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DC8109" id="ตัวเชื่อมต่อตรง 1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2pt,1.8pt" to="64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ab/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  <w:t xml:space="preserve">2.2 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ผลงานนวัตกรรมและสิ่งประดิษฐ์</w:t>
      </w:r>
    </w:p>
    <w:p w14:paraId="4C239F60" w14:textId="60F7E2F0" w:rsidR="00C60608" w:rsidRPr="008B443B" w:rsidRDefault="006F37CE" w:rsidP="00C60608">
      <w:pPr>
        <w:spacing w:after="120" w:line="340" w:lineRule="exact"/>
        <w:jc w:val="center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C9F0B9" wp14:editId="01FD45E7">
                <wp:simplePos x="0" y="0"/>
                <wp:positionH relativeFrom="column">
                  <wp:posOffset>3110865</wp:posOffset>
                </wp:positionH>
                <wp:positionV relativeFrom="paragraph">
                  <wp:posOffset>6985</wp:posOffset>
                </wp:positionV>
                <wp:extent cx="171450" cy="123825"/>
                <wp:effectExtent l="0" t="0" r="19050" b="28575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450" cy="123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3DDD32" id="ตัวเชื่อมต่อตรง 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4.95pt,.55pt" to="258.45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Oral Presentation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 xml:space="preserve">  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sym w:font="Wingdings 2" w:char="F035"/>
      </w:r>
      <w:r w:rsidR="00C60608" w:rsidRPr="008B443B">
        <w:rPr>
          <w:rFonts w:ascii="TH SarabunPSK" w:hAnsi="TH SarabunPSK" w:cs="TH SarabunPSK"/>
          <w:sz w:val="28"/>
          <w:szCs w:val="28"/>
        </w:rPr>
        <w:t xml:space="preserve"> </w:t>
      </w:r>
      <w:r w:rsidR="000A0121" w:rsidRPr="008B443B">
        <w:rPr>
          <w:rFonts w:ascii="TH SarabunPSK" w:hAnsi="TH SarabunPSK" w:cs="TH SarabunPSK"/>
          <w:b/>
          <w:bCs/>
          <w:sz w:val="28"/>
          <w:szCs w:val="28"/>
        </w:rPr>
        <w:t xml:space="preserve">Poster </w:t>
      </w:r>
      <w:r w:rsidR="00C60608" w:rsidRPr="008B443B">
        <w:rPr>
          <w:rFonts w:ascii="TH SarabunPSK" w:hAnsi="TH SarabunPSK" w:cs="TH SarabunPSK"/>
          <w:b/>
          <w:bCs/>
          <w:sz w:val="28"/>
          <w:szCs w:val="28"/>
        </w:rPr>
        <w:t>Presentation</w:t>
      </w:r>
      <w:r w:rsidR="00D179B3" w:rsidRPr="008B443B">
        <w:rPr>
          <w:rFonts w:ascii="TH SarabunPSK" w:hAnsi="TH SarabunPSK" w:cs="TH SarabunPSK"/>
          <w:b/>
          <w:bCs/>
          <w:sz w:val="28"/>
          <w:szCs w:val="28"/>
        </w:rPr>
        <w:t xml:space="preserve"> </w:t>
      </w:r>
    </w:p>
    <w:p w14:paraId="0DA5F59A" w14:textId="77777777" w:rsidR="00C60608" w:rsidRPr="008B443B" w:rsidRDefault="00C60608" w:rsidP="00C60608">
      <w:pPr>
        <w:spacing w:before="120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3. ชื่อผู้ส่งผลงาน (ตัวบรรจง)</w:t>
      </w:r>
    </w:p>
    <w:p w14:paraId="32CBD29D" w14:textId="30FAF227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ชื่อ – สกุล  </w:t>
      </w:r>
      <w:r w:rsidR="00EC0579" w:rsidRPr="00EC0579">
        <w:rPr>
          <w:rFonts w:ascii="TH SarabunPSK" w:hAnsi="TH SarabunPSK" w:cs="TH SarabunPSK"/>
          <w:sz w:val="28"/>
          <w:szCs w:val="28"/>
          <w:cs/>
        </w:rPr>
        <w:t>พ.ว. นภัสสรณ์ โชคภิญโญวรพงศ์</w:t>
      </w:r>
    </w:p>
    <w:p w14:paraId="505B9751" w14:textId="1899B125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>ตำแหน่ง</w:t>
      </w:r>
      <w:r w:rsidR="002145D9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EC0579">
        <w:rPr>
          <w:rFonts w:ascii="TH SarabunPSK" w:hAnsi="TH SarabunPSK" w:cs="TH SarabunPSK" w:hint="cs"/>
          <w:sz w:val="28"/>
          <w:szCs w:val="28"/>
          <w:cs/>
        </w:rPr>
        <w:t>พยาบาลวิชีพชำนาญการ</w:t>
      </w:r>
    </w:p>
    <w:p w14:paraId="62E87E99" w14:textId="37F7370A" w:rsidR="00EC0579" w:rsidRPr="00EC0579" w:rsidRDefault="00C60608" w:rsidP="00EC057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  <w:t xml:space="preserve">สถานที่ปฏิบัติงาน </w:t>
      </w:r>
      <w:r w:rsidR="00EC0579" w:rsidRPr="00EC0579">
        <w:rPr>
          <w:rFonts w:ascii="TH SarabunPSK" w:hAnsi="TH SarabunPSK" w:cs="TH SarabunPSK"/>
          <w:sz w:val="28"/>
          <w:szCs w:val="28"/>
          <w:cs/>
        </w:rPr>
        <w:t>หอผู้ป่วยศัลยกรรมชาย แผนกผู้ป่วยใน โรงพยาบาลอุดรธานี</w:t>
      </w:r>
    </w:p>
    <w:p w14:paraId="0C4D90B9" w14:textId="77777777" w:rsidR="00EC0579" w:rsidRPr="00EC0579" w:rsidRDefault="00EC0579" w:rsidP="00EC057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EC0579">
        <w:rPr>
          <w:rFonts w:ascii="TH SarabunPSK" w:hAnsi="TH SarabunPSK" w:cs="TH SarabunPSK"/>
          <w:sz w:val="28"/>
          <w:szCs w:val="28"/>
          <w:cs/>
        </w:rPr>
        <w:tab/>
        <w:t xml:space="preserve">จังหวัด อุดรธานี  เขตสุขภาพที่ 8 </w:t>
      </w:r>
    </w:p>
    <w:p w14:paraId="16B5B438" w14:textId="74A923BF" w:rsidR="00EC0579" w:rsidRPr="00EC0579" w:rsidRDefault="00EC0579" w:rsidP="00EC057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EC0579">
        <w:rPr>
          <w:rFonts w:ascii="TH SarabunPSK" w:hAnsi="TH SarabunPSK" w:cs="TH SarabunPSK"/>
          <w:sz w:val="28"/>
          <w:szCs w:val="28"/>
          <w:cs/>
        </w:rPr>
        <w:tab/>
        <w:t xml:space="preserve">โทรศัพท์ 042-245555 ต่อ 1278-79 มือถือ </w:t>
      </w:r>
      <w:r w:rsidR="00DA5B13" w:rsidRPr="00DA5B13">
        <w:rPr>
          <w:rFonts w:ascii="TH SarabunPSK" w:hAnsi="TH SarabunPSK" w:cs="TH SarabunPSK"/>
          <w:sz w:val="28"/>
          <w:szCs w:val="28"/>
          <w:cs/>
        </w:rPr>
        <w:t xml:space="preserve">093-3200283 </w:t>
      </w:r>
      <w:r w:rsidRPr="00EC0579">
        <w:rPr>
          <w:rFonts w:ascii="TH SarabunPSK" w:hAnsi="TH SarabunPSK" w:cs="TH SarabunPSK"/>
          <w:sz w:val="28"/>
          <w:szCs w:val="28"/>
          <w:cs/>
        </w:rPr>
        <w:t>โทรสาร -</w:t>
      </w:r>
    </w:p>
    <w:p w14:paraId="53CF85DC" w14:textId="40668488" w:rsidR="00EC0579" w:rsidRPr="00EC0579" w:rsidRDefault="00EC0579" w:rsidP="00EC057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EC0579">
        <w:rPr>
          <w:rFonts w:ascii="TH SarabunPSK" w:hAnsi="TH SarabunPSK" w:cs="TH SarabunPSK"/>
          <w:sz w:val="28"/>
          <w:szCs w:val="28"/>
          <w:cs/>
        </w:rPr>
        <w:tab/>
      </w:r>
      <w:r w:rsidRPr="00EC0579">
        <w:rPr>
          <w:rFonts w:ascii="TH SarabunPSK" w:hAnsi="TH SarabunPSK" w:cs="TH SarabunPSK"/>
          <w:sz w:val="28"/>
          <w:szCs w:val="28"/>
        </w:rPr>
        <w:t xml:space="preserve">E-mail </w:t>
      </w:r>
      <w:r w:rsidR="00DA5B13" w:rsidRPr="00DA5B13">
        <w:rPr>
          <w:rFonts w:ascii="TH SarabunPSK" w:hAnsi="TH SarabunPSK" w:cs="TH SarabunPSK"/>
          <w:sz w:val="28"/>
          <w:szCs w:val="28"/>
        </w:rPr>
        <w:t xml:space="preserve">Pimmykai5960@gmail.com </w:t>
      </w:r>
      <w:r w:rsidRPr="00EC0579">
        <w:rPr>
          <w:rFonts w:ascii="TH SarabunPSK" w:hAnsi="TH SarabunPSK" w:cs="TH SarabunPSK"/>
          <w:sz w:val="28"/>
          <w:szCs w:val="28"/>
        </w:rPr>
        <w:t xml:space="preserve">ID Line </w:t>
      </w:r>
    </w:p>
    <w:p w14:paraId="64C8E6CD" w14:textId="5B4F27A1" w:rsidR="00C60608" w:rsidRPr="008B443B" w:rsidRDefault="00EC0579" w:rsidP="00EC057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EC0579">
        <w:rPr>
          <w:rFonts w:ascii="TH SarabunPSK" w:hAnsi="TH SarabunPSK" w:cs="TH SarabunPSK"/>
          <w:sz w:val="28"/>
          <w:szCs w:val="28"/>
          <w:cs/>
        </w:rPr>
        <w:tab/>
        <w:t>ปีที่ดำเนินการ 2563-2565</w:t>
      </w:r>
      <w:r w:rsidR="00C60608" w:rsidRPr="008B443B">
        <w:rPr>
          <w:rFonts w:ascii="TH SarabunPSK" w:hAnsi="TH SarabunPSK" w:cs="TH SarabunPSK"/>
          <w:sz w:val="28"/>
          <w:szCs w:val="28"/>
          <w:cs/>
        </w:rPr>
        <w:t>.</w:t>
      </w:r>
    </w:p>
    <w:p w14:paraId="0A4B214A" w14:textId="12FA9E97" w:rsidR="00EC0579" w:rsidRPr="008B443B" w:rsidRDefault="00C60608" w:rsidP="00EC0579">
      <w:pPr>
        <w:spacing w:line="360" w:lineRule="exact"/>
        <w:rPr>
          <w:rFonts w:ascii="TH SarabunPSK" w:hAnsi="TH SarabunPSK" w:cs="TH SarabunPSK"/>
          <w:sz w:val="28"/>
          <w:szCs w:val="28"/>
        </w:rPr>
      </w:pPr>
      <w:r w:rsidRPr="008B443B">
        <w:rPr>
          <w:rFonts w:ascii="TH SarabunPSK" w:hAnsi="TH SarabunPSK" w:cs="TH SarabunPSK"/>
          <w:sz w:val="28"/>
          <w:szCs w:val="28"/>
          <w:cs/>
        </w:rPr>
        <w:tab/>
      </w:r>
    </w:p>
    <w:p w14:paraId="47B36FF3" w14:textId="06B03C1C" w:rsidR="00C60608" w:rsidRPr="008B443B" w:rsidRDefault="00C60608" w:rsidP="00C60608">
      <w:pPr>
        <w:spacing w:line="360" w:lineRule="exact"/>
        <w:rPr>
          <w:rFonts w:ascii="TH SarabunPSK" w:hAnsi="TH SarabunPSK" w:cs="TH SarabunPSK"/>
          <w:sz w:val="28"/>
          <w:szCs w:val="28"/>
          <w:cs/>
        </w:rPr>
      </w:pPr>
    </w:p>
    <w:p w14:paraId="49DA8F8C" w14:textId="77777777" w:rsidR="00F772A2" w:rsidRPr="008B443B" w:rsidRDefault="00F772A2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60C1D8A1" w14:textId="77777777" w:rsidR="004D33D8" w:rsidRPr="008B443B" w:rsidRDefault="004D33D8" w:rsidP="00D75AAE">
      <w:pPr>
        <w:rPr>
          <w:rFonts w:ascii="TH SarabunPSK" w:hAnsi="TH SarabunPSK" w:cs="TH SarabunPSK"/>
          <w:b/>
          <w:bCs/>
          <w:sz w:val="28"/>
          <w:szCs w:val="28"/>
          <w:u w:val="single"/>
        </w:rPr>
      </w:pPr>
    </w:p>
    <w:p w14:paraId="07A0927A" w14:textId="77777777" w:rsidR="006B61FE" w:rsidRDefault="004D33D8" w:rsidP="00D75AAE">
      <w:pPr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หมายเหตุ </w:t>
      </w:r>
      <w:r w:rsidR="007B0C59" w:rsidRPr="008B443B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ให้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สำนักงาน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เขต</w:t>
      </w:r>
      <w:r w:rsidR="007024E5"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สุขภาพ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>ดำเนินการคัดเลือกและรวบรวมส่ง</w:t>
      </w:r>
      <w:r w:rsidR="007B0C59"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 xml:space="preserve"> </w:t>
      </w:r>
    </w:p>
    <w:p w14:paraId="361FFAB5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3E1C7ED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07BF7E3B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85A5A9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1D519BA3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ECC74B6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64A6424E" w14:textId="77777777" w:rsidR="006B61FE" w:rsidRDefault="006B61FE" w:rsidP="00D75AAE">
      <w:pPr>
        <w:rPr>
          <w:rFonts w:ascii="TH SarabunPSK" w:hAnsi="TH SarabunPSK" w:cs="TH SarabunPSK"/>
          <w:b/>
          <w:bCs/>
          <w:sz w:val="28"/>
          <w:szCs w:val="28"/>
        </w:rPr>
      </w:pPr>
    </w:p>
    <w:p w14:paraId="594AA285" w14:textId="77777777" w:rsidR="000C7D1F" w:rsidRDefault="000C7D1F" w:rsidP="00D75AAE">
      <w:pPr>
        <w:rPr>
          <w:rFonts w:ascii="TH SarabunPSK" w:hAnsi="TH SarabunPSK" w:cs="TH SarabunPSK"/>
          <w:b/>
          <w:bCs/>
          <w:sz w:val="28"/>
          <w:szCs w:val="28"/>
        </w:rPr>
        <w:sectPr w:rsidR="000C7D1F" w:rsidSect="006B61FE">
          <w:headerReference w:type="default" r:id="rId6"/>
          <w:pgSz w:w="11906" w:h="16838"/>
          <w:pgMar w:top="851" w:right="1134" w:bottom="851" w:left="1701" w:header="709" w:footer="709" w:gutter="0"/>
          <w:cols w:space="708"/>
          <w:docGrid w:linePitch="435"/>
        </w:sectPr>
      </w:pPr>
    </w:p>
    <w:p w14:paraId="1F49AFA5" w14:textId="7C530236" w:rsidR="000C7D1F" w:rsidRPr="000A3A95" w:rsidRDefault="000C7D1F" w:rsidP="000C7D1F">
      <w:pPr>
        <w:jc w:val="center"/>
        <w:rPr>
          <w:rFonts w:ascii="TH SarabunPSK" w:hAnsi="TH SarabunPSK" w:cs="TH SarabunPSK"/>
          <w:bCs/>
          <w:sz w:val="28"/>
          <w:szCs w:val="28"/>
          <w:cs/>
        </w:rPr>
      </w:pPr>
      <w:bookmarkStart w:id="0" w:name="_Hlk105931938"/>
      <w:bookmarkEnd w:id="0"/>
      <w:r w:rsidRPr="000C7D1F">
        <w:rPr>
          <w:rFonts w:ascii="TH SarabunPSK" w:hAnsi="TH SarabunPSK" w:cs="TH SarabunPSK" w:hint="cs"/>
          <w:bCs/>
          <w:sz w:val="28"/>
          <w:szCs w:val="28"/>
          <w:cs/>
        </w:rPr>
        <w:lastRenderedPageBreak/>
        <w:t>ชื่อเรื่อง</w:t>
      </w:r>
      <w:r w:rsidR="000A3A9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A3A95" w:rsidRPr="000A3A95">
        <w:rPr>
          <w:rFonts w:ascii="TH SarabunPSK" w:hAnsi="TH SarabunPSK" w:cs="TH SarabunPSK"/>
          <w:bCs/>
          <w:sz w:val="28"/>
          <w:szCs w:val="28"/>
          <w:cs/>
        </w:rPr>
        <w:t xml:space="preserve">การพัฒนากระบวนการดูแลผู้ป่วยระยะท้าย ( </w:t>
      </w:r>
      <w:r w:rsidR="000A3A95" w:rsidRPr="000A3A95">
        <w:rPr>
          <w:rFonts w:ascii="TH SarabunPSK" w:hAnsi="TH SarabunPSK" w:cs="TH SarabunPSK"/>
          <w:bCs/>
          <w:sz w:val="28"/>
          <w:szCs w:val="28"/>
        </w:rPr>
        <w:t>Palliative Care Ward Nurse Marketing Care )</w:t>
      </w:r>
    </w:p>
    <w:p w14:paraId="0DC737C7" w14:textId="14BBBA7D" w:rsidR="000C7D1F" w:rsidRPr="000A3A95" w:rsidRDefault="00E304E1" w:rsidP="000A3A95">
      <w:pPr>
        <w:spacing w:line="380" w:lineRule="exact"/>
        <w:rPr>
          <w:rFonts w:ascii="TH SarabunPSK" w:hAnsi="TH SarabunPSK" w:cs="TH SarabunPSK"/>
          <w:bCs/>
          <w:sz w:val="28"/>
          <w:szCs w:val="28"/>
          <w:lang w:val="en-AS"/>
        </w:rPr>
      </w:pPr>
      <w:r w:rsidRPr="00E304E1">
        <w:rPr>
          <w:rFonts w:ascii="TH SarabunPSK" w:hAnsi="TH SarabunPSK" w:cs="TH SarabunPSK"/>
          <w:bCs/>
          <w:sz w:val="28"/>
          <w:szCs w:val="28"/>
          <w:cs/>
        </w:rPr>
        <w:t>ชื่อผู้วิจัย หรือคณะผู้วิจัย พร้อมชื่อหน่วยงาน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 </w:t>
      </w:r>
      <w:bookmarkStart w:id="1" w:name="_Hlk130766450"/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>พ.ว. นภัสสรณ์ โชคภิญโญวรพงศ์</w:t>
      </w:r>
      <w:bookmarkEnd w:id="1"/>
      <w:r w:rsidR="000A3A95" w:rsidRPr="000A3A95">
        <w:rPr>
          <w:rFonts w:ascii="TH SarabunPSK" w:hAnsi="TH SarabunPSK" w:cs="TH SarabunPSK"/>
          <w:b/>
          <w:sz w:val="28"/>
          <w:szCs w:val="28"/>
        </w:rPr>
        <w:t>,</w:t>
      </w:r>
      <w:r w:rsidR="00676F4F" w:rsidRPr="00676F4F">
        <w:rPr>
          <w:rFonts w:ascii="TH SarabunPSK" w:hAnsi="TH SarabunPSK" w:cs="TH SarabunPSK"/>
          <w:b/>
          <w:sz w:val="28"/>
          <w:szCs w:val="28"/>
          <w:cs/>
        </w:rPr>
        <w:t>พ.ว. กฤษยา ไกรโสดา</w:t>
      </w:r>
      <w:r w:rsidR="00676F4F" w:rsidRPr="00676F4F">
        <w:rPr>
          <w:rFonts w:ascii="TH SarabunPSK" w:hAnsi="TH SarabunPSK" w:cs="TH SarabunPSK"/>
          <w:b/>
          <w:sz w:val="28"/>
          <w:szCs w:val="28"/>
        </w:rPr>
        <w:t xml:space="preserve">, </w:t>
      </w:r>
      <w:r w:rsidR="00676F4F" w:rsidRPr="00676F4F">
        <w:rPr>
          <w:rFonts w:ascii="TH SarabunPSK" w:hAnsi="TH SarabunPSK" w:cs="TH SarabunPSK"/>
          <w:b/>
          <w:sz w:val="28"/>
          <w:szCs w:val="28"/>
          <w:cs/>
        </w:rPr>
        <w:t>พ.ว. จีรวรรณ กรุสจิตร</w:t>
      </w:r>
      <w:r w:rsidR="00676F4F" w:rsidRPr="00676F4F">
        <w:rPr>
          <w:rFonts w:ascii="TH SarabunPSK" w:hAnsi="TH SarabunPSK" w:cs="TH SarabunPSK"/>
          <w:b/>
          <w:sz w:val="28"/>
          <w:szCs w:val="28"/>
        </w:rPr>
        <w:t xml:space="preserve">, </w:t>
      </w:r>
      <w:r w:rsidR="00676F4F" w:rsidRPr="00676F4F">
        <w:rPr>
          <w:rFonts w:ascii="TH SarabunPSK" w:hAnsi="TH SarabunPSK" w:cs="TH SarabunPSK"/>
          <w:b/>
          <w:sz w:val="28"/>
          <w:szCs w:val="28"/>
          <w:cs/>
        </w:rPr>
        <w:t>พ.ว. กมลชนก พุทธธรรม</w:t>
      </w:r>
      <w:r w:rsidR="00676F4F">
        <w:rPr>
          <w:rFonts w:ascii="TH SarabunPSK" w:hAnsi="TH SarabunPSK" w:cs="TH SarabunPSK" w:hint="cs"/>
          <w:b/>
          <w:sz w:val="28"/>
          <w:szCs w:val="28"/>
          <w:cs/>
        </w:rPr>
        <w:t xml:space="preserve">,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>พ.ว.</w:t>
      </w:r>
      <w:r w:rsidR="00676F4F">
        <w:rPr>
          <w:rFonts w:ascii="TH SarabunPSK" w:hAnsi="TH SarabunPSK" w:cs="TH SarabunPSK" w:hint="cs"/>
          <w:b/>
          <w:sz w:val="28"/>
          <w:szCs w:val="28"/>
          <w:cs/>
        </w:rPr>
        <w:t xml:space="preserve"> อาริสา พรหมรินทร์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 w:hint="cs"/>
          <w:bCs/>
          <w:sz w:val="28"/>
          <w:szCs w:val="28"/>
          <w:cs/>
        </w:rPr>
        <w:t>สถานที่ปฏิบัติงาน</w:t>
      </w:r>
      <w:r w:rsidR="000A3A9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>หอผู้ป่วยศัลยกรรมชาย</w:t>
      </w:r>
      <w:r w:rsidR="000A3A9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A3A95" w:rsidRPr="000A3A95">
        <w:rPr>
          <w:rFonts w:ascii="TH SarabunPSK" w:hAnsi="TH SarabunPSK" w:cs="TH SarabunPSK" w:hint="cs"/>
          <w:b/>
          <w:sz w:val="28"/>
          <w:szCs w:val="28"/>
          <w:cs/>
        </w:rPr>
        <w:t>โรงพยาบาลอุดรธานี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 เขตสุขภาพที่</w:t>
      </w:r>
      <w:r w:rsidR="000A3A95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A3A95">
        <w:rPr>
          <w:rFonts w:ascii="TH SarabunPSK" w:hAnsi="TH SarabunPSK" w:cs="TH SarabunPSK"/>
          <w:bCs/>
          <w:sz w:val="28"/>
          <w:szCs w:val="28"/>
          <w:lang w:val="en-AS"/>
        </w:rPr>
        <w:t>8</w:t>
      </w:r>
    </w:p>
    <w:p w14:paraId="372379F4" w14:textId="4CE898AC" w:rsidR="003A37E8" w:rsidRDefault="000C7D1F" w:rsidP="000A3A95">
      <w:pPr>
        <w:spacing w:line="380" w:lineRule="exact"/>
        <w:jc w:val="right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ประเภท </w:t>
      </w:r>
      <w:r w:rsidR="000A3A95" w:rsidRPr="000A3A95">
        <w:rPr>
          <w:rFonts w:ascii="TH SarabunPSK" w:hAnsi="TH SarabunPSK" w:cs="TH SarabunPSK"/>
          <w:bCs/>
          <w:sz w:val="28"/>
          <w:szCs w:val="28"/>
          <w:cs/>
        </w:rPr>
        <w:t>ประเภท ผลงานนวัตกรรมและสิ่งประดิษฐ์ (</w:t>
      </w:r>
      <w:r w:rsidR="000A3A95" w:rsidRPr="000A3A95">
        <w:rPr>
          <w:rFonts w:ascii="TH SarabunPSK" w:hAnsi="TH SarabunPSK" w:cs="TH SarabunPSK"/>
          <w:bCs/>
          <w:sz w:val="28"/>
          <w:szCs w:val="28"/>
        </w:rPr>
        <w:t xml:space="preserve">Oral Presentation)    </w:t>
      </w:r>
    </w:p>
    <w:p w14:paraId="6EECC6E2" w14:textId="118B767E" w:rsidR="000A3A95" w:rsidRDefault="00E304E1" w:rsidP="000A3A95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1. </w:t>
      </w:r>
      <w:r w:rsidRPr="00E304E1">
        <w:rPr>
          <w:rFonts w:ascii="TH SarabunPSK" w:hAnsi="TH SarabunPSK" w:cs="TH SarabunPSK"/>
          <w:bCs/>
          <w:sz w:val="28"/>
          <w:szCs w:val="28"/>
          <w:cs/>
        </w:rPr>
        <w:t>ความสำคัญของปัญหาวิจัย</w:t>
      </w:r>
      <w:r w:rsidR="00EC0579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สถิติผู้ป่วยที่เข้ารับการรักษาด้วยการผ่าตัดในหอผู้ป่วยศัลยกรรมชายในปีงบประมาณ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2562-2565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มีจำนวน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5,223 , 4,407, 4180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4795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ราย มีผู้ป่วยมะเร็งทางเดินอาหารจำนวน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454, 429, 518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512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ราย มีกลุ่มผู้ป่วยที่ได้รับการวินิจฉัยเป็นผู้ป่วยประคับประคอง จำนวน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108, 123, 102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109 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ราย เป็นผู้ป่วยที่ได้รับการรักษาแต่อาการไม่ดีขึ้น ผู้ป่วยที่มีโรคร่วม มีภาวะเจ็บป่วยเรื้อรัง มี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Multiple Organ Failure 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ญาติปฏิเสธรักษาพาผู้ป่วยกลับบ้าน พบว่าผู้ป่วยกลุ่มนี้เข้าถึง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ช้า ผู้ป่วยได้รับการดูแลและจัดการอาการรบกวนล่าช้า ( เช่น อาการปวด อาการหอบเหนื่อย อาการคลื่นไส้อาเจียน ) ผู้ป่วยที่ได้รับวินิจฉัยเป็น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แล้ว ยังได้รับการจัดการอาการรบกวนล่าช้า เนื่องจากกระบวนการประสานปรึกษากับ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Palliative Team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 xml:space="preserve">ไม่ครอบคลุม ในกรณีที่ผู้ป่วยต้องการกลับบ้าน  กระบวนการประสานส่งผู้ป่วยกลับบ้านล่าช้า  ทำให้ผู้ป่วยบางรายเสียชีวิตก่อนถึงบ้าน   ส่งผลให้ผู้ป่วยต้องทนอยู่กับความทุกข์ทรมานและความเจ็บปวดเป็นเวลานาน  ทำให้ผู้ป่วยและครอบครัวมีคุณภาพชีวิตลดลง จากปัญหาดังกล่าวทำให้ผู้สรุปผลงาน เห็นความสำคัญในการที่พัฒนากระบวนการการประสานส่งต่อผู้ป่วยได้รับบริการ  </w:t>
      </w:r>
      <w:r w:rsidR="000A3A95" w:rsidRPr="000A3A95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0A3A95" w:rsidRPr="000A3A95">
        <w:rPr>
          <w:rFonts w:ascii="TH SarabunPSK" w:hAnsi="TH SarabunPSK" w:cs="TH SarabunPSK"/>
          <w:b/>
          <w:sz w:val="28"/>
          <w:szCs w:val="28"/>
          <w:cs/>
        </w:rPr>
        <w:t>เร็วขึ้น</w:t>
      </w:r>
    </w:p>
    <w:p w14:paraId="069D5A5A" w14:textId="435BF322" w:rsidR="000C7D1F" w:rsidRPr="00EC0579" w:rsidRDefault="00E304E1" w:rsidP="00EC0579">
      <w:pPr>
        <w:jc w:val="thaiDistribute"/>
        <w:rPr>
          <w:rFonts w:ascii="TH SarabunPSK" w:hAnsi="TH SarabunPSK" w:cs="TH SarabunPSK"/>
          <w:b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 xml:space="preserve">2.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วัตถุประสงค์การศึกษา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1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เพื่อให้ผู้ป่วยได้รับการดูแลและจัดการอาการรบกวนได้เร็วขึ้น โดยหลัง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Consult 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ต้องได้รับการดูแลภายใน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1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ชม. กรณีกลับบ้าน ต้องได้รับการดูแล/กลับภายใน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3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ชม. (ก่อนเวลา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15.00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น.)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2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เพื่อให้พยาบาลที่ยังไม่ได้รับการอบรม ทราบแนวปฏิบัติเมื่อมีผู้ป่วย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Palliative Care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3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>เพื่อลดความวิตกกังวลและสร้างความเชื่อมั่นให้กับพยาบาลภายในหอผู้ป่วย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.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4)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เพื่อลดอัตราการ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Re- Admit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5)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>ลดระยะเวลาการนอนโรงพยาบาล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6)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>ผู้ป่วยสามารถกลับไปอยู่กับครอบครัวได้ตามอัตภาพและมีคุณภาพชีวิตสุดท้ายตามความ</w:t>
      </w:r>
    </w:p>
    <w:p w14:paraId="24B5C26A" w14:textId="1416B2CD" w:rsidR="00EC0579" w:rsidRDefault="00E304E1" w:rsidP="00EC0579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3.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 xml:space="preserve">วิธีการศึกษา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1.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รวบรวม/วิเคราะห์ผลการดำเนินงาน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ภายในหอผู้ป่วยศัลยกรรมชาย เพื่อค้นหาปัญหาและอุปสรรค ที่ไม่เป็นไปตามตัวชี้วัด / 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KPI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ของแผนพัฒนาคุณภาพบริการงาน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ที่ทางหอผู้ป่วยจัดทำขึ้น และนำปัญหาหรืออุปสรรคที่ได้มาประชุมปรึกษากับ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Team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2.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>ออกแบบ ใบรายงานอาการสำคัญ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3.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ออกแบบ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Work Flow Palliative Care 4.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จัดทำคู่มือการดูแลผู้ป่วย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Palliative Care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5.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ส่งต่อเจ้าหน้าที่ที่ฝึกอบรมการดูแลผู้ป่วย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>และนำมาถ่ายทอดต่อ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6.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ปฏิบัติตามมาตรฐานกระบวนการดูแลโดยใช้ ใบรายงานอาการสำคัญ และ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Work Flow 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ให้พยาบาลภายในหอผู้ป่วยทดลองใช้ ให้เบอร์โทรศัพท์รับปรึกษาตลอด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24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ชม.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7.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กรณีกลับบ้าน โทรติดตามเยี่ยมภายใน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24-48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ชม. โดยในเขตเมือง เขียนใบขอใช้รถส่งกลุ่มงานพยาบาล แจ้งญาติ/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Team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นำส่งผู้ป่วย และนอกเขต ประสานศูนย์ส่งต่อ รพช.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เครือข่าย ส่ง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Fax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ใบ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Refer 02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และประสานงานรถกู้ชีพ/ อบต./ เอกชนส่งกลับ</w:t>
      </w:r>
      <w:r w:rsidR="00EC0579">
        <w:rPr>
          <w:rFonts w:ascii="TH SarabunPSK" w:hAnsi="TH SarabunPSK" w:cs="TH SarabunPSK"/>
          <w:b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8.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นิเทศตามโดยหัวหน้าหอ/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PCWN</w:t>
      </w:r>
    </w:p>
    <w:p w14:paraId="2FA78633" w14:textId="77777777" w:rsidR="00EC0579" w:rsidRPr="00EC0579" w:rsidRDefault="00E304E1" w:rsidP="00EC0579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4.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ผลการศึกษา</w:t>
      </w:r>
      <w:r w:rsidR="00EC0579">
        <w:rPr>
          <w:rFonts w:ascii="TH SarabunPSK" w:hAnsi="TH SarabunPSK" w:cs="TH SarabunPSK"/>
          <w:bCs/>
          <w:sz w:val="28"/>
          <w:szCs w:val="28"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1.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มีคู่มือการดูแลผู้ป่วย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Palliative Care 2.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มีแนวปฏิบัติในการดูแลผู้ป่วย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โดยใช้ใบรายงานอาการสำคัญ และ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Work Flow Palliative Care 3.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ผู้ป่วยและครอบครัวเขาถึง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เพิ่มขึ้นจาก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83.7%(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ปี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2563)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เป็น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99%(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ปี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2564) 4.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ผู้ป่วยได้รับการดูแล/จัดการอาการรบกวนภายใน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1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ชม.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 5.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ผู้ป่วยได้รับการเยี่ยม/ตอบกลับภายใน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48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 ชม. ทุกราย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 6.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อัตรา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Re- Admit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ลดลงจาก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3.25%(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ปี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2563)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เป็น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0.98% (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ปี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2564)</w:t>
      </w:r>
    </w:p>
    <w:p w14:paraId="6BE089FC" w14:textId="77777777" w:rsidR="00EC0579" w:rsidRDefault="00E304E1" w:rsidP="00EC0579">
      <w:pPr>
        <w:spacing w:before="120"/>
        <w:ind w:hanging="11"/>
        <w:jc w:val="thaiDistribute"/>
        <w:rPr>
          <w:rFonts w:ascii="TH SarabunPSK" w:hAnsi="TH SarabunPSK" w:cs="TH SarabunPSK"/>
          <w:bCs/>
          <w:sz w:val="28"/>
          <w:szCs w:val="28"/>
        </w:rPr>
      </w:pPr>
      <w:r w:rsidRPr="00E304E1">
        <w:rPr>
          <w:rFonts w:ascii="TH SarabunPSK" w:hAnsi="TH SarabunPSK" w:cs="TH SarabunPSK" w:hint="cs"/>
          <w:bCs/>
          <w:sz w:val="28"/>
          <w:szCs w:val="28"/>
          <w:cs/>
        </w:rPr>
        <w:t>5.</w:t>
      </w:r>
      <w:r>
        <w:rPr>
          <w:rFonts w:ascii="TH SarabunPSK" w:hAnsi="TH SarabunPSK" w:cs="TH SarabunPSK" w:hint="cs"/>
          <w:b/>
          <w:sz w:val="28"/>
          <w:szCs w:val="28"/>
          <w:cs/>
        </w:rPr>
        <w:t xml:space="preserve">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อภิปรายผล</w:t>
      </w:r>
      <w:r w:rsidR="00EC0579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ด้วยบริบทของหน่วยงานที่ดำเนินโครงการรับบริการผู้ป่วยในแต่ละวันจำนวน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60-70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รายต่อวัน และต้องดูแลผู้ป่วยวิกฤตที่ใส่เครื่องช่วยหายใจหรือ ผู้ป่วยกึ่งวิกฤตวันละ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20-25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ราย ซึ่งผู้ป่วยกลุ่มนี้ต้องได้รับการบริการอย่างใกล้ชิด ต้องดูแลผู้ป่วยฉุกเฉินที่ต้องเตรียมผ่าตัดแบบเร่งด่วน และดูแลผู้ป่วยที่นัดมาเตรียมผ่าตัดวันละ 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15-20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ราย ทำให้เวลาในการดูแลผู้ป่วยล้าช้า  ทำให้ผู้ป่วยบางรายเสียชีวิตก่อนถึงบ้าน  ส่งผลให้ผู้ป่วยต้องทนอยู่กับความทุกข์ทรมานและความเจ็บปวดเป็นเวลานาน  ทำให้ผู้ป่วยและครอบครัวมีคุณภาพชีวิตลดลง ดังนั้นการจัดการโดยมีแนวปฏิบัติในการดูแลผู้ป่วย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โดยใช้ใบรายงานอาการสำคัญ และ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Work Flow 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ที่ชัดเจน และพยาบาลที่ยังไม่ผ่านการอบรม มีความรู้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lastRenderedPageBreak/>
        <w:t xml:space="preserve">ความเข้าใจขั้นตอนและทักษะในการดูแลผู้ป่วยแบบประคับประคองมากขึ้น สามารถคัดกรองผู้ป่วยที่เข้า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criteria Palliative Care 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>ได้ ทำให้ผู้ป่วยได้รับการจัดการดูแลเร็วขึ้น</w:t>
      </w:r>
    </w:p>
    <w:p w14:paraId="40D1E5A8" w14:textId="672C2756" w:rsidR="006B61FE" w:rsidRDefault="00E304E1" w:rsidP="00EC0579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</w:rPr>
      </w:pPr>
      <w:r>
        <w:rPr>
          <w:rFonts w:ascii="TH SarabunPSK" w:hAnsi="TH SarabunPSK" w:cs="TH SarabunPSK" w:hint="cs"/>
          <w:bCs/>
          <w:sz w:val="28"/>
          <w:szCs w:val="28"/>
          <w:cs/>
        </w:rPr>
        <w:t xml:space="preserve">6. </w:t>
      </w:r>
      <w:r w:rsidR="000C7D1F" w:rsidRPr="00E304E1">
        <w:rPr>
          <w:rFonts w:ascii="TH SarabunPSK" w:hAnsi="TH SarabunPSK" w:cs="TH SarabunPSK"/>
          <w:bCs/>
          <w:sz w:val="28"/>
          <w:szCs w:val="28"/>
          <w:cs/>
        </w:rPr>
        <w:t>สรุปและข้อเสนอแนะ</w:t>
      </w:r>
      <w:r w:rsidR="00EC0579">
        <w:rPr>
          <w:rFonts w:ascii="TH SarabunPSK" w:hAnsi="TH SarabunPSK" w:cs="TH SarabunPSK" w:hint="cs"/>
          <w:bCs/>
          <w:sz w:val="28"/>
          <w:szCs w:val="28"/>
          <w:cs/>
        </w:rPr>
        <w:t xml:space="preserve">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เพื่อให้ผู้ป่วยและครอบครัวได้มีส่วนร่วมในการวางแผนการดูแลตนเองและบุคคลอันเป็นที่รักเมื่อเจ็บป่วย หรือเมื่อมีวิกฤตชีวิต ผู้ป่วยและครอบครัวควรได้รับข้อมูล ความรู้ เรื่องการดูแลแบบ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หรือการวางแผนการดูแลสุขภาพในอนาคต (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Advance Care Planning )</w:t>
      </w:r>
      <w:r w:rsidR="00EC0579" w:rsidRPr="00EC0579">
        <w:rPr>
          <w:rFonts w:ascii="TH SarabunPSK" w:hAnsi="TH SarabunPSK" w:cs="TH SarabunPSK"/>
          <w:b/>
          <w:sz w:val="28"/>
          <w:szCs w:val="28"/>
          <w:cs/>
        </w:rPr>
        <w:t xml:space="preserve">ตั้งแต่แรกรับเข้ารับการรักษา หรือยังมีภาวะสุขภาพดี  มีสติสัมปชัญญะครบถ้วนสมบูรณ์   เพื่อคุณภาพชีวิตที่ดีของผู้ป่วยและผู้มารับบริการ และเพิ่มศักยภาพการบริการ </w:t>
      </w:r>
      <w:r w:rsidR="00EC0579" w:rsidRPr="00EC0579">
        <w:rPr>
          <w:rFonts w:ascii="TH SarabunPSK" w:hAnsi="TH SarabunPSK" w:cs="TH SarabunPSK"/>
          <w:b/>
          <w:sz w:val="28"/>
          <w:szCs w:val="28"/>
        </w:rPr>
        <w:t>Palliative Care</w:t>
      </w:r>
      <w:r w:rsidR="00DA5B13">
        <w:rPr>
          <w:rFonts w:ascii="TH SarabunPSK" w:hAnsi="TH SarabunPSK" w:cs="TH SarabunPSK" w:hint="cs"/>
          <w:b/>
          <w:sz w:val="28"/>
          <w:szCs w:val="28"/>
          <w:cs/>
        </w:rPr>
        <w:t xml:space="preserve"> และ</w:t>
      </w:r>
      <w:r w:rsidR="00DA5B13" w:rsidRPr="00DA5B13">
        <w:rPr>
          <w:rFonts w:ascii="TH SarabunPSK" w:hAnsi="TH SarabunPSK" w:cs="TH SarabunPSK"/>
          <w:bCs/>
          <w:sz w:val="28"/>
          <w:szCs w:val="28"/>
          <w:cs/>
        </w:rPr>
        <w:t xml:space="preserve">ข้อเสนอแนะ : 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 xml:space="preserve">เพื่อให้ผู้ป่วยและครอบครัวได้มีส่วนร่วมในการวางแผนการดูแลตนเองและบุคคลอันเป็นที่รักเมื่อเจ็บป่วย หรือเมื่อมีวิกฤตชีวิต ผู้ป่วยและครอบครัวควรได้รับข้อมูล ความรู้ เรื่องการดูแลแบบ </w:t>
      </w:r>
      <w:r w:rsidR="00DA5B13" w:rsidRPr="00DA5B13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 xml:space="preserve">หรือการวางแผนการดูแลสุขภาพในอนาคต ( </w:t>
      </w:r>
      <w:r w:rsidR="00DA5B13" w:rsidRPr="00DA5B13">
        <w:rPr>
          <w:rFonts w:ascii="TH SarabunPSK" w:hAnsi="TH SarabunPSK" w:cs="TH SarabunPSK"/>
          <w:b/>
          <w:sz w:val="28"/>
          <w:szCs w:val="28"/>
        </w:rPr>
        <w:t>Advance Care Planning )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 xml:space="preserve">ตั้งแต่แรกรับเข้ารับการรักษา หรือยังมีภาวะสุขภาพดี  มีสติสัมปชัญญะครบถ้วนสมบูรณ์   เพื่อคุณภาพชีวิตที่ดีของผู้ป่วยและผู้มารับบริการ และเพิ่มศักยภาพการบริการ </w:t>
      </w:r>
      <w:r w:rsidR="00DA5B13" w:rsidRPr="00DA5B13">
        <w:rPr>
          <w:rFonts w:ascii="TH SarabunPSK" w:hAnsi="TH SarabunPSK" w:cs="TH SarabunPSK"/>
          <w:b/>
          <w:sz w:val="28"/>
          <w:szCs w:val="28"/>
        </w:rPr>
        <w:t>Palliative Care</w:t>
      </w:r>
      <w:r w:rsidR="00DA5B13">
        <w:rPr>
          <w:rFonts w:ascii="TH SarabunPSK" w:hAnsi="TH SarabunPSK" w:cs="TH SarabunPSK"/>
          <w:b/>
          <w:sz w:val="28"/>
          <w:szCs w:val="28"/>
          <w:cs/>
        </w:rPr>
        <w:br/>
      </w:r>
      <w:r w:rsidR="00DA5B13" w:rsidRPr="00DA5B13">
        <w:rPr>
          <w:rFonts w:ascii="TH SarabunPSK" w:hAnsi="TH SarabunPSK" w:cs="TH SarabunPSK"/>
          <w:bCs/>
          <w:sz w:val="28"/>
          <w:szCs w:val="28"/>
          <w:cs/>
        </w:rPr>
        <w:t>-สิ่งที่จะทำแตกต่างจากเดิมในคราวหน้า :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 xml:space="preserve"> พัฒนาแนวปฏิบัติเพื่อคัดกรอง ส่งเสริม การเข้าถึง </w:t>
      </w:r>
      <w:r w:rsidR="00DA5B13" w:rsidRPr="00DA5B13">
        <w:rPr>
          <w:rFonts w:ascii="TH SarabunPSK" w:hAnsi="TH SarabunPSK" w:cs="TH SarabunPSK"/>
          <w:b/>
          <w:sz w:val="28"/>
          <w:szCs w:val="28"/>
        </w:rPr>
        <w:t xml:space="preserve">Palliative Care  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 xml:space="preserve">ในกลุ่มผู้ป่วยมะเร็ง กลุ่มผู้ป่วยโรคเรื้อรัง ที่มีโรคร่วม หรือกลุ่มผู้ป่วยอื่นที่เข้ารับการรักษาในหอผู้ป่วยศัลยกรรมชาย  เพื่อให้ผู้รับบริการเข้าถึง </w:t>
      </w:r>
      <w:r w:rsidR="00DA5B13" w:rsidRPr="00DA5B13">
        <w:rPr>
          <w:rFonts w:ascii="TH SarabunPSK" w:hAnsi="TH SarabunPSK" w:cs="TH SarabunPSK"/>
          <w:b/>
          <w:sz w:val="28"/>
          <w:szCs w:val="28"/>
        </w:rPr>
        <w:t xml:space="preserve">Palliative Care 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 xml:space="preserve">และ </w:t>
      </w:r>
      <w:r w:rsidR="00DA5B13" w:rsidRPr="00DA5B13">
        <w:rPr>
          <w:rFonts w:ascii="TH SarabunPSK" w:hAnsi="TH SarabunPSK" w:cs="TH SarabunPSK"/>
          <w:b/>
          <w:sz w:val="28"/>
          <w:szCs w:val="28"/>
        </w:rPr>
        <w:t xml:space="preserve">Advance Care Planning </w:t>
      </w:r>
      <w:r w:rsidR="00DA5B13" w:rsidRPr="00DA5B13">
        <w:rPr>
          <w:rFonts w:ascii="TH SarabunPSK" w:hAnsi="TH SarabunPSK" w:cs="TH SarabunPSK"/>
          <w:b/>
          <w:sz w:val="28"/>
          <w:szCs w:val="28"/>
          <w:cs/>
        </w:rPr>
        <w:t>มากขึ้น</w:t>
      </w:r>
    </w:p>
    <w:p w14:paraId="02701BB3" w14:textId="21E34313" w:rsidR="002B24AA" w:rsidRDefault="002B24AA" w:rsidP="002B24AA">
      <w:pPr>
        <w:rPr>
          <w:rFonts w:ascii="TH SarabunPSK" w:eastAsia="Calibri" w:hAnsi="TH SarabunPSK" w:cs="TH SarabunPSK"/>
        </w:rPr>
      </w:pPr>
      <w:r w:rsidRPr="002B24AA">
        <w:rPr>
          <w:rFonts w:ascii="TH SarabunPSK" w:eastAsia="Calibri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F7B47C" wp14:editId="1CD3DC7B">
                <wp:simplePos x="0" y="0"/>
                <wp:positionH relativeFrom="column">
                  <wp:posOffset>2126891</wp:posOffset>
                </wp:positionH>
                <wp:positionV relativeFrom="paragraph">
                  <wp:posOffset>806229</wp:posOffset>
                </wp:positionV>
                <wp:extent cx="516835" cy="230588"/>
                <wp:effectExtent l="0" t="19050" r="36195" b="36195"/>
                <wp:wrapNone/>
                <wp:docPr id="3" name="ลูกศรขว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5" cy="230588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A9A205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ขวา 3" o:spid="_x0000_s1026" type="#_x0000_t13" style="position:absolute;margin-left:167.45pt;margin-top:63.5pt;width:40.7pt;height:18.1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" adj="16782" fillcolor="window" strokecolor="#f79646" strokeweight="2pt"/>
            </w:pict>
          </mc:Fallback>
        </mc:AlternateContent>
      </w:r>
      <w:r w:rsidRPr="002B24AA">
        <w:rPr>
          <w:rFonts w:ascii="TH SarabunPSK" w:eastAsia="Calibri" w:hAnsi="TH SarabunPSK" w:cs="TH SarabunPSK" w:hint="cs"/>
          <w:cs/>
        </w:rPr>
        <w:t xml:space="preserve"> </w:t>
      </w:r>
      <w:r w:rsidRPr="002B24AA">
        <w:rPr>
          <w:rFonts w:ascii="TH SarabunPSK" w:eastAsia="Calibri" w:hAnsi="TH SarabunPSK" w:cs="TH SarabunPSK" w:hint="cs"/>
          <w:cs/>
        </w:rPr>
        <w:tab/>
      </w:r>
    </w:p>
    <w:p w14:paraId="73D87B81" w14:textId="32E125B3" w:rsidR="002B24AA" w:rsidRPr="002B24AA" w:rsidRDefault="002B24AA" w:rsidP="002B24AA">
      <w:pPr>
        <w:rPr>
          <w:rFonts w:ascii="TH SarabunPSK" w:eastAsia="Calibri" w:hAnsi="TH SarabunPSK" w:cs="TH SarabunPSK"/>
        </w:rPr>
      </w:pPr>
      <w:r w:rsidRPr="002B24AA">
        <w:rPr>
          <w:rFonts w:ascii="TH SarabunPSK" w:eastAsia="Calibri" w:hAnsi="TH SarabunPSK" w:cs="TH SarabunPSK"/>
        </w:rPr>
        <w:br/>
      </w:r>
      <w:r w:rsidRPr="002B24AA">
        <w:rPr>
          <w:rFonts w:ascii="TH SarabunPSK" w:eastAsia="Calibri" w:hAnsi="TH SarabunPSK" w:cs="TH SarabunPSK" w:hint="cs"/>
          <w:noProof/>
          <w:cs/>
        </w:rPr>
        <w:t xml:space="preserve">    </w:t>
      </w:r>
      <w:r w:rsidRPr="002B24AA">
        <w:rPr>
          <w:rFonts w:ascii="TH SarabunPSK" w:eastAsia="Calibri" w:hAnsi="TH SarabunPSK" w:cs="TH SarabunPSK"/>
          <w:noProof/>
        </w:rPr>
        <w:drawing>
          <wp:inline distT="0" distB="0" distL="0" distR="0" wp14:anchorId="06BE0F96" wp14:editId="4468AA1C">
            <wp:extent cx="1703276" cy="1159494"/>
            <wp:effectExtent l="0" t="0" r="0" b="3175"/>
            <wp:docPr id="7" name="รูปภาพ 7" descr="C:\Users\VIP-Pae\Desktop\IMG_20190429_184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VIP-Pae\Desktop\IMG_20190429_184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3" t="6166" r="7945" b="16185"/>
                    <a:stretch/>
                  </pic:blipFill>
                  <pic:spPr bwMode="auto">
                    <a:xfrm>
                      <a:off x="0" y="0"/>
                      <a:ext cx="1705048" cy="1160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B24AA">
        <w:rPr>
          <w:rFonts w:ascii="TH SarabunPSK" w:eastAsia="Calibri" w:hAnsi="TH SarabunPSK" w:cs="TH SarabunPSK"/>
          <w:noProof/>
        </w:rPr>
        <w:t xml:space="preserve">                         </w:t>
      </w:r>
      <w:r w:rsidRPr="002B24AA">
        <w:rPr>
          <w:rFonts w:ascii="Calibri" w:eastAsia="Calibri" w:hAnsi="Calibri" w:cs="Cordia New"/>
          <w:noProof/>
          <w:sz w:val="22"/>
          <w:szCs w:val="28"/>
        </w:rPr>
        <w:drawing>
          <wp:inline distT="0" distB="0" distL="0" distR="0" wp14:anchorId="7E52CBFC" wp14:editId="49687E41">
            <wp:extent cx="2178657" cy="1160891"/>
            <wp:effectExtent l="0" t="0" r="0" b="1270"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26157" t="17737" r="26007" b="17994"/>
                    <a:stretch/>
                  </pic:blipFill>
                  <pic:spPr bwMode="auto">
                    <a:xfrm>
                      <a:off x="0" y="0"/>
                      <a:ext cx="2179809" cy="11615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06EA70" w14:textId="77777777" w:rsidR="002B24AA" w:rsidRPr="002B24AA" w:rsidRDefault="002B24AA" w:rsidP="002B24AA">
      <w:pPr>
        <w:rPr>
          <w:rFonts w:ascii="TH SarabunPSK" w:eastAsia="Calibri" w:hAnsi="TH SarabunPSK" w:cs="TH SarabunPSK"/>
        </w:rPr>
      </w:pPr>
    </w:p>
    <w:p w14:paraId="4B5CBE27" w14:textId="77777777" w:rsidR="002B24AA" w:rsidRPr="002B24AA" w:rsidRDefault="002B24AA" w:rsidP="002B24AA">
      <w:pPr>
        <w:rPr>
          <w:rFonts w:ascii="TH SarabunPSK" w:eastAsia="Calibri" w:hAnsi="TH SarabunPSK" w:cs="TH SarabunPSK"/>
        </w:rPr>
      </w:pPr>
      <w:r w:rsidRPr="002B24AA">
        <w:rPr>
          <w:rFonts w:ascii="TH SarabunPSK" w:eastAsia="Calibri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C05942" wp14:editId="162D040F">
                <wp:simplePos x="0" y="0"/>
                <wp:positionH relativeFrom="column">
                  <wp:posOffset>2365430</wp:posOffset>
                </wp:positionH>
                <wp:positionV relativeFrom="paragraph">
                  <wp:posOffset>638700</wp:posOffset>
                </wp:positionV>
                <wp:extent cx="461176" cy="294198"/>
                <wp:effectExtent l="0" t="19050" r="34290" b="29845"/>
                <wp:wrapNone/>
                <wp:docPr id="6" name="ลูกศรขว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1176" cy="294198"/>
                        </a:xfrm>
                        <a:prstGeom prst="right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65EB7" id="ลูกศรขวา 6" o:spid="_x0000_s1026" type="#_x0000_t13" style="position:absolute;margin-left:186.25pt;margin-top:50.3pt;width:36.3pt;height:23.1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" adj="14710" fillcolor="window" strokecolor="#f79646" strokeweight="2pt"/>
            </w:pict>
          </mc:Fallback>
        </mc:AlternateContent>
      </w:r>
      <w:r w:rsidRPr="002B24AA">
        <w:rPr>
          <w:rFonts w:ascii="TH SarabunPSK" w:eastAsia="Calibri" w:hAnsi="TH SarabunPSK" w:cs="TH SarabunPSK"/>
          <w:noProof/>
        </w:rPr>
        <w:drawing>
          <wp:inline distT="0" distB="0" distL="0" distR="0" wp14:anchorId="58016713" wp14:editId="48DC2383">
            <wp:extent cx="2130949" cy="1519797"/>
            <wp:effectExtent l="0" t="0" r="3175" b="4445"/>
            <wp:docPr id="9" name="รูปภาพ 9" descr="C:\Users\VIP-Pae\Desktop\16625348833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VIP-Pae\Desktop\166253488338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46" r="4753" b="5395"/>
                    <a:stretch/>
                  </pic:blipFill>
                  <pic:spPr bwMode="auto">
                    <a:xfrm>
                      <a:off x="0" y="0"/>
                      <a:ext cx="2132275" cy="152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B24AA">
        <w:rPr>
          <w:rFonts w:ascii="TH SarabunPSK" w:eastAsia="Calibri" w:hAnsi="TH SarabunPSK" w:cs="TH SarabunPSK"/>
        </w:rPr>
        <w:t xml:space="preserve">                      </w:t>
      </w:r>
      <w:r w:rsidRPr="002B24AA">
        <w:rPr>
          <w:rFonts w:ascii="Calibri" w:eastAsia="Calibri" w:hAnsi="Calibri" w:cs="Cordia New"/>
          <w:noProof/>
          <w:sz w:val="22"/>
          <w:szCs w:val="28"/>
        </w:rPr>
        <w:drawing>
          <wp:inline distT="0" distB="0" distL="0" distR="0" wp14:anchorId="404B29BD" wp14:editId="1E8D06A3">
            <wp:extent cx="1550505" cy="1526651"/>
            <wp:effectExtent l="0" t="0" r="0" b="0"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6215" t="11567" r="65605" b="16710"/>
                    <a:stretch/>
                  </pic:blipFill>
                  <pic:spPr bwMode="auto">
                    <a:xfrm>
                      <a:off x="0" y="0"/>
                      <a:ext cx="1551326" cy="15274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EDF92B" w14:textId="77777777" w:rsidR="002B24AA" w:rsidRPr="00DA5B13" w:rsidRDefault="002B24AA" w:rsidP="00EC0579">
      <w:pPr>
        <w:spacing w:before="120"/>
        <w:ind w:hanging="11"/>
        <w:jc w:val="thaiDistribute"/>
        <w:rPr>
          <w:rFonts w:ascii="TH SarabunPSK" w:hAnsi="TH SarabunPSK" w:cs="TH SarabunPSK"/>
          <w:b/>
          <w:sz w:val="28"/>
          <w:szCs w:val="28"/>
          <w:cs/>
        </w:rPr>
      </w:pPr>
    </w:p>
    <w:sectPr w:rsidR="002B24AA" w:rsidRPr="00DA5B13" w:rsidSect="000C7D1F">
      <w:headerReference w:type="default" r:id="rId11"/>
      <w:pgSz w:w="11906" w:h="16838"/>
      <w:pgMar w:top="851" w:right="1134" w:bottom="851" w:left="1701" w:header="709" w:footer="709" w:gutter="0"/>
      <w:pgNumType w:start="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8BEDD" w14:textId="77777777" w:rsidR="002E2210" w:rsidRDefault="002E2210" w:rsidP="00C60608">
      <w:r>
        <w:separator/>
      </w:r>
    </w:p>
  </w:endnote>
  <w:endnote w:type="continuationSeparator" w:id="0">
    <w:p w14:paraId="32E9ADB4" w14:textId="77777777" w:rsidR="002E2210" w:rsidRDefault="002E2210" w:rsidP="00C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C0DCF" w14:textId="77777777" w:rsidR="002E2210" w:rsidRDefault="002E2210" w:rsidP="00C60608">
      <w:r>
        <w:separator/>
      </w:r>
    </w:p>
  </w:footnote>
  <w:footnote w:type="continuationSeparator" w:id="0">
    <w:p w14:paraId="7BF8FE83" w14:textId="77777777" w:rsidR="002E2210" w:rsidRDefault="002E2210" w:rsidP="00C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CE053" w14:textId="77777777" w:rsidR="000C7D1F" w:rsidRDefault="000C7D1F" w:rsidP="000C7D1F">
    <w:pPr>
      <w:pStyle w:val="a3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265886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  <w:szCs w:val="28"/>
      </w:rPr>
    </w:sdtEndPr>
    <w:sdtContent>
      <w:p w14:paraId="6F0E3148" w14:textId="5292817E" w:rsidR="000C7D1F" w:rsidRPr="000C7D1F" w:rsidRDefault="00676F4F" w:rsidP="00676F4F">
        <w:pPr>
          <w:pStyle w:val="a3"/>
          <w:tabs>
            <w:tab w:val="left" w:pos="3585"/>
            <w:tab w:val="right" w:pos="9071"/>
          </w:tabs>
          <w:rPr>
            <w:rFonts w:ascii="TH SarabunPSK" w:hAnsi="TH SarabunPSK" w:cs="TH SarabunPSK"/>
            <w:sz w:val="28"/>
            <w:szCs w:val="28"/>
          </w:rPr>
        </w:pPr>
        <w:r>
          <w:rPr>
            <w:rFonts w:ascii="TH SarabunPSK" w:hAnsi="TH SarabunPSK" w:cs="TH SarabunPSK"/>
            <w:sz w:val="28"/>
            <w:szCs w:val="28"/>
          </w:rPr>
          <w:tab/>
        </w:r>
        <w:r>
          <w:rPr>
            <w:rFonts w:ascii="TH SarabunPSK" w:hAnsi="TH SarabunPSK" w:cs="TH SarabunPSK"/>
            <w:sz w:val="28"/>
            <w:szCs w:val="28"/>
          </w:rPr>
          <w:tab/>
        </w:r>
        <w:r>
          <w:rPr>
            <w:rFonts w:ascii="TH SarabunPSK" w:hAnsi="TH SarabunPSK" w:cs="TH SarabunPSK"/>
            <w:sz w:val="28"/>
            <w:szCs w:val="28"/>
          </w:rPr>
          <w:tab/>
        </w:r>
        <w:r w:rsidR="000C7D1F" w:rsidRPr="000C7D1F">
          <w:rPr>
            <w:rFonts w:ascii="TH SarabunPSK" w:hAnsi="TH SarabunPSK" w:cs="TH SarabunPSK"/>
            <w:sz w:val="28"/>
            <w:szCs w:val="28"/>
          </w:rPr>
          <w:fldChar w:fldCharType="begin"/>
        </w:r>
        <w:r w:rsidR="000C7D1F" w:rsidRPr="000C7D1F">
          <w:rPr>
            <w:rFonts w:ascii="TH SarabunPSK" w:hAnsi="TH SarabunPSK" w:cs="TH SarabunPSK"/>
            <w:sz w:val="28"/>
            <w:szCs w:val="28"/>
          </w:rPr>
          <w:instrText>PAGE   \* MERGEFORMAT</w:instrText>
        </w:r>
        <w:r w:rsidR="000C7D1F" w:rsidRPr="000C7D1F">
          <w:rPr>
            <w:rFonts w:ascii="TH SarabunPSK" w:hAnsi="TH SarabunPSK" w:cs="TH SarabunPSK"/>
            <w:sz w:val="28"/>
            <w:szCs w:val="28"/>
          </w:rPr>
          <w:fldChar w:fldCharType="separate"/>
        </w:r>
        <w:r w:rsidR="00BF1910" w:rsidRPr="00BF1910">
          <w:rPr>
            <w:rFonts w:ascii="TH SarabunPSK" w:hAnsi="TH SarabunPSK" w:cs="TH SarabunPSK"/>
            <w:noProof/>
            <w:sz w:val="28"/>
            <w:szCs w:val="28"/>
            <w:lang w:val="th-TH"/>
          </w:rPr>
          <w:t>1</w:t>
        </w:r>
        <w:r w:rsidR="000C7D1F" w:rsidRPr="000C7D1F">
          <w:rPr>
            <w:rFonts w:ascii="TH SarabunPSK" w:hAnsi="TH SarabunPSK" w:cs="TH SarabunPSK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533"/>
    <w:rsid w:val="0004316B"/>
    <w:rsid w:val="000A0121"/>
    <w:rsid w:val="000A3A95"/>
    <w:rsid w:val="000C7D1F"/>
    <w:rsid w:val="0013553C"/>
    <w:rsid w:val="001704B8"/>
    <w:rsid w:val="0019409D"/>
    <w:rsid w:val="001B1B27"/>
    <w:rsid w:val="002039F6"/>
    <w:rsid w:val="002145D9"/>
    <w:rsid w:val="00214AF1"/>
    <w:rsid w:val="002A0BDA"/>
    <w:rsid w:val="002B24AA"/>
    <w:rsid w:val="002E2210"/>
    <w:rsid w:val="00311FC9"/>
    <w:rsid w:val="00317C43"/>
    <w:rsid w:val="00334394"/>
    <w:rsid w:val="00371130"/>
    <w:rsid w:val="0037618D"/>
    <w:rsid w:val="003A37E8"/>
    <w:rsid w:val="003F2FA8"/>
    <w:rsid w:val="00492238"/>
    <w:rsid w:val="004A7712"/>
    <w:rsid w:val="004C30A9"/>
    <w:rsid w:val="004D33D8"/>
    <w:rsid w:val="005D363F"/>
    <w:rsid w:val="006029D5"/>
    <w:rsid w:val="00676F4F"/>
    <w:rsid w:val="006B61FE"/>
    <w:rsid w:val="006F118B"/>
    <w:rsid w:val="006F37CE"/>
    <w:rsid w:val="007024E5"/>
    <w:rsid w:val="0072488C"/>
    <w:rsid w:val="007B0C59"/>
    <w:rsid w:val="00870533"/>
    <w:rsid w:val="00891575"/>
    <w:rsid w:val="008B443B"/>
    <w:rsid w:val="008C3AC6"/>
    <w:rsid w:val="009719E8"/>
    <w:rsid w:val="009D619A"/>
    <w:rsid w:val="00A16813"/>
    <w:rsid w:val="00AD1E74"/>
    <w:rsid w:val="00AD2414"/>
    <w:rsid w:val="00BB6A31"/>
    <w:rsid w:val="00BF1910"/>
    <w:rsid w:val="00BF5F9D"/>
    <w:rsid w:val="00C00D32"/>
    <w:rsid w:val="00C1008C"/>
    <w:rsid w:val="00C12669"/>
    <w:rsid w:val="00C60608"/>
    <w:rsid w:val="00D179B3"/>
    <w:rsid w:val="00D501BC"/>
    <w:rsid w:val="00D75AAE"/>
    <w:rsid w:val="00DA5B13"/>
    <w:rsid w:val="00DB2BB0"/>
    <w:rsid w:val="00E217E7"/>
    <w:rsid w:val="00E304E1"/>
    <w:rsid w:val="00EC0579"/>
    <w:rsid w:val="00ED2CBC"/>
    <w:rsid w:val="00EF69F0"/>
    <w:rsid w:val="00F658E0"/>
    <w:rsid w:val="00F772A2"/>
    <w:rsid w:val="00FC04C8"/>
    <w:rsid w:val="00FD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7E5655"/>
  <w15:chartTrackingRefBased/>
  <w15:docId w15:val="{078B30BF-81D6-44D0-8418-1DD5B7EDE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608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อักขระ อักขระ Char Char อักขระ อักขระ อักขระ อักขระ อักขระ อักขระ อักขระ อักขระ อักขระ"/>
    <w:basedOn w:val="a"/>
    <w:rsid w:val="00C60608"/>
    <w:pPr>
      <w:spacing w:after="160" w:line="240" w:lineRule="exact"/>
    </w:pPr>
    <w:rPr>
      <w:rFonts w:ascii="Verdana" w:hAnsi="Verdana"/>
      <w:sz w:val="20"/>
      <w:szCs w:val="20"/>
      <w:lang w:val="en-GB" w:bidi="ar-SA"/>
    </w:rPr>
  </w:style>
  <w:style w:type="paragraph" w:styleId="a3">
    <w:name w:val="header"/>
    <w:basedOn w:val="a"/>
    <w:link w:val="a4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4">
    <w:name w:val="หัวกระดาษ อักขระ"/>
    <w:basedOn w:val="a0"/>
    <w:link w:val="a3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C60608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ท้ายกระดาษ อักขระ"/>
    <w:basedOn w:val="a0"/>
    <w:link w:val="a5"/>
    <w:uiPriority w:val="99"/>
    <w:rsid w:val="00C60608"/>
    <w:rPr>
      <w:rFonts w:ascii="Angsana New" w:eastAsia="Times New Roman" w:hAnsi="Angsana New" w:cs="Angsana New"/>
      <w:sz w:val="32"/>
      <w:szCs w:val="40"/>
    </w:rPr>
  </w:style>
  <w:style w:type="character" w:styleId="a7">
    <w:name w:val="Hyperlink"/>
    <w:rsid w:val="00AD2414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9409D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19409D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958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2022-12-21T03:52:00Z</cp:lastPrinted>
  <dcterms:created xsi:type="dcterms:W3CDTF">2023-03-26T18:13:00Z</dcterms:created>
  <dcterms:modified xsi:type="dcterms:W3CDTF">2023-03-27T01:40:00Z</dcterms:modified>
</cp:coreProperties>
</file>