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29E08" w14:textId="77777777" w:rsidR="00C60608" w:rsidRPr="00844402" w:rsidRDefault="00BF1910" w:rsidP="008B443B">
      <w:pPr>
        <w:jc w:val="center"/>
        <w:rPr>
          <w:rFonts w:ascii="TH SarabunPSK" w:hAnsi="TH SarabunPSK" w:cs="TH SarabunPSK"/>
          <w:b/>
          <w:bCs/>
        </w:rPr>
      </w:pPr>
      <w:r w:rsidRPr="00844402">
        <w:rPr>
          <w:rFonts w:ascii="TH SarabunPSK" w:hAnsi="TH SarabunPSK" w:cs="TH SarabunPSK"/>
          <w:b/>
          <w:bCs/>
          <w:cs/>
        </w:rPr>
        <w:t>แบบฟอร์ม</w:t>
      </w:r>
    </w:p>
    <w:p w14:paraId="18458B1A" w14:textId="77777777" w:rsidR="00C60608" w:rsidRPr="00844402" w:rsidRDefault="00C60608" w:rsidP="00BB6A31">
      <w:pPr>
        <w:jc w:val="center"/>
        <w:rPr>
          <w:rFonts w:ascii="TH SarabunPSK" w:hAnsi="TH SarabunPSK" w:cs="TH SarabunPSK"/>
          <w:b/>
          <w:bCs/>
        </w:rPr>
      </w:pPr>
      <w:r w:rsidRPr="00844402">
        <w:rPr>
          <w:rFonts w:ascii="TH SarabunPSK" w:hAnsi="TH SarabunPSK" w:cs="TH SarabunPSK"/>
          <w:b/>
          <w:bCs/>
          <w:cs/>
        </w:rPr>
        <w:t xml:space="preserve">การส่งผลงาน </w:t>
      </w:r>
      <w:r w:rsidRPr="00844402">
        <w:rPr>
          <w:rFonts w:ascii="TH SarabunPSK" w:hAnsi="TH SarabunPSK" w:cs="TH SarabunPSK"/>
          <w:b/>
          <w:bCs/>
        </w:rPr>
        <w:t>Best Practice Service Plan</w:t>
      </w:r>
    </w:p>
    <w:p w14:paraId="3EF61107" w14:textId="77777777" w:rsidR="000A0121" w:rsidRPr="00844402" w:rsidRDefault="000A0121" w:rsidP="00F772A2">
      <w:pPr>
        <w:jc w:val="center"/>
        <w:rPr>
          <w:rFonts w:ascii="TH SarabunPSK" w:hAnsi="TH SarabunPSK" w:cs="TH SarabunPSK"/>
          <w:b/>
          <w:bCs/>
        </w:rPr>
      </w:pPr>
      <w:r w:rsidRPr="00844402">
        <w:rPr>
          <w:rFonts w:ascii="TH SarabunPSK" w:hAnsi="TH SarabunPSK" w:cs="TH SarabunPSK"/>
          <w:b/>
          <w:bCs/>
          <w:cs/>
        </w:rPr>
        <w:t>ในการประชุมสัมมนาแลกเปลี่ยนเรียนรู้การพัฒนาระบบบริการสุขภาพ (</w:t>
      </w:r>
      <w:r w:rsidRPr="00844402">
        <w:rPr>
          <w:rFonts w:ascii="TH SarabunPSK" w:hAnsi="TH SarabunPSK" w:cs="TH SarabunPSK"/>
          <w:b/>
          <w:bCs/>
        </w:rPr>
        <w:t xml:space="preserve">Service Plan Sharing) </w:t>
      </w:r>
    </w:p>
    <w:p w14:paraId="00F8164F" w14:textId="77777777" w:rsidR="000A0121" w:rsidRPr="00844402" w:rsidRDefault="000A0121" w:rsidP="00F772A2">
      <w:pPr>
        <w:jc w:val="center"/>
        <w:rPr>
          <w:rFonts w:ascii="TH SarabunPSK" w:hAnsi="TH SarabunPSK" w:cs="TH SarabunPSK"/>
          <w:b/>
          <w:bCs/>
        </w:rPr>
      </w:pPr>
      <w:r w:rsidRPr="00844402">
        <w:rPr>
          <w:rFonts w:ascii="TH SarabunPSK" w:hAnsi="TH SarabunPSK" w:cs="TH SarabunPSK"/>
          <w:b/>
          <w:bCs/>
          <w:cs/>
        </w:rPr>
        <w:t>ครั้งที่ 9 ปีงบประมาณ พ.ศ. 2566</w:t>
      </w:r>
    </w:p>
    <w:p w14:paraId="487C833B" w14:textId="77777777" w:rsidR="00ED2CBC" w:rsidRPr="00844402" w:rsidRDefault="00BB6A31" w:rsidP="00F772A2">
      <w:pPr>
        <w:jc w:val="center"/>
        <w:rPr>
          <w:rFonts w:ascii="TH SarabunPSK" w:hAnsi="TH SarabunPSK" w:cs="TH SarabunPSK"/>
          <w:b/>
          <w:bCs/>
        </w:rPr>
      </w:pPr>
      <w:r w:rsidRPr="00844402">
        <w:rPr>
          <w:rFonts w:ascii="TH SarabunPSK" w:hAnsi="TH SarabunPSK" w:cs="TH SarabunPSK"/>
          <w:b/>
          <w:bCs/>
        </w:rPr>
        <w:t>*********************************</w:t>
      </w:r>
    </w:p>
    <w:p w14:paraId="6BC3408E" w14:textId="77777777" w:rsidR="006B61FE" w:rsidRPr="00844402" w:rsidRDefault="006B61FE" w:rsidP="00BF1910">
      <w:pPr>
        <w:jc w:val="center"/>
        <w:rPr>
          <w:rFonts w:ascii="TH SarabunPSK" w:hAnsi="TH SarabunPSK" w:cs="TH SarabunPSK"/>
          <w:b/>
          <w:bCs/>
        </w:rPr>
      </w:pPr>
      <w:r w:rsidRPr="00844402">
        <w:rPr>
          <w:rFonts w:ascii="TH SarabunPSK" w:hAnsi="TH SarabunPSK" w:cs="TH SarabunPSK"/>
          <w:b/>
          <w:bCs/>
          <w:color w:val="FF0000"/>
        </w:rPr>
        <w:t>***</w:t>
      </w:r>
      <w:r w:rsidRPr="00844402">
        <w:rPr>
          <w:rFonts w:ascii="TH SarabunPSK" w:hAnsi="TH SarabunPSK" w:cs="TH SarabunPSK"/>
          <w:b/>
          <w:bCs/>
          <w:color w:val="FF0000"/>
          <w:cs/>
        </w:rPr>
        <w:t>ผลงานที่ส่งเข้าประกวดต้องเป็นผลงานที่ไม่เคยถูกตีพิมพ์หรือเผยแพร่ในวารสารวิชาการ</w:t>
      </w:r>
      <w:r w:rsidRPr="00844402">
        <w:rPr>
          <w:rFonts w:ascii="TH SarabunPSK" w:hAnsi="TH SarabunPSK" w:cs="TH SarabunPSK"/>
          <w:b/>
          <w:bCs/>
          <w:cs/>
        </w:rPr>
        <w:t xml:space="preserve"> </w:t>
      </w:r>
      <w:r w:rsidRPr="00844402">
        <w:rPr>
          <w:rFonts w:ascii="TH SarabunPSK" w:hAnsi="TH SarabunPSK" w:cs="TH SarabunPSK"/>
          <w:b/>
          <w:bCs/>
          <w:color w:val="FF0000"/>
          <w:cs/>
        </w:rPr>
        <w:t>***</w:t>
      </w:r>
    </w:p>
    <w:p w14:paraId="3C906FE3" w14:textId="40562B96" w:rsidR="00C60608" w:rsidRPr="00844402" w:rsidRDefault="00C60608" w:rsidP="00C60608">
      <w:pPr>
        <w:spacing w:before="120" w:line="340" w:lineRule="exact"/>
        <w:rPr>
          <w:rFonts w:ascii="TH SarabunPSK" w:hAnsi="TH SarabunPSK" w:cs="TH SarabunPSK"/>
        </w:rPr>
      </w:pPr>
      <w:r w:rsidRPr="00844402">
        <w:rPr>
          <w:rFonts w:ascii="TH SarabunPSK" w:hAnsi="TH SarabunPSK" w:cs="TH SarabunPSK"/>
          <w:b/>
          <w:bCs/>
          <w:cs/>
        </w:rPr>
        <w:t xml:space="preserve">1. ชื่อผลงาน </w:t>
      </w:r>
      <w:r w:rsidRPr="00844402">
        <w:rPr>
          <w:rFonts w:ascii="TH SarabunPSK" w:hAnsi="TH SarabunPSK" w:cs="TH SarabunPSK"/>
          <w:b/>
          <w:bCs/>
        </w:rPr>
        <w:t xml:space="preserve">Best Practice Service Plan </w:t>
      </w:r>
      <w:r w:rsidRPr="00844402">
        <w:rPr>
          <w:rFonts w:ascii="TH SarabunPSK" w:hAnsi="TH SarabunPSK" w:cs="TH SarabunPSK"/>
          <w:cs/>
        </w:rPr>
        <w:t>(สาขา</w:t>
      </w:r>
      <w:r w:rsidR="00DF24E3" w:rsidRPr="00844402">
        <w:rPr>
          <w:rFonts w:ascii="TH SarabunPSK" w:hAnsi="TH SarabunPSK" w:cs="TH SarabunPSK"/>
        </w:rPr>
        <w:t xml:space="preserve"> RDU</w:t>
      </w:r>
      <w:r w:rsidRPr="00844402">
        <w:rPr>
          <w:rFonts w:ascii="TH SarabunPSK" w:hAnsi="TH SarabunPSK" w:cs="TH SarabunPSK"/>
          <w:cs/>
        </w:rPr>
        <w:t>)</w:t>
      </w:r>
    </w:p>
    <w:p w14:paraId="44D2E64B" w14:textId="7AA506C5" w:rsidR="00646993" w:rsidRPr="00844402" w:rsidRDefault="00841688" w:rsidP="00C60608">
      <w:pPr>
        <w:spacing w:before="120" w:line="340" w:lineRule="exact"/>
        <w:rPr>
          <w:rFonts w:ascii="TH SarabunPSK" w:hAnsi="TH SarabunPSK" w:cs="TH SarabunPSK"/>
          <w:b/>
          <w:bCs/>
          <w:cs/>
        </w:rPr>
      </w:pPr>
      <w:bookmarkStart w:id="0" w:name="_Hlk129789183"/>
      <w:r w:rsidRPr="00844402">
        <w:rPr>
          <w:rFonts w:ascii="TH SarabunPSK" w:hAnsi="TH SarabunPSK" w:cs="TH SarabunPSK"/>
          <w:b/>
          <w:bCs/>
          <w:cs/>
        </w:rPr>
        <w:t>ผลของการแก้ไขการแก้ปัญหาร้านชำจำหน่ายยาไม่เหมาะสมด้วยนวัตกรรม ตาสว่าง การันตี</w:t>
      </w:r>
    </w:p>
    <w:bookmarkEnd w:id="0"/>
    <w:p w14:paraId="367BC1DD" w14:textId="5FCFA4E5" w:rsidR="00C60608" w:rsidRPr="00844402" w:rsidRDefault="00A16813" w:rsidP="00C60608">
      <w:pPr>
        <w:spacing w:before="120"/>
        <w:rPr>
          <w:rFonts w:ascii="TH SarabunPSK" w:hAnsi="TH SarabunPSK" w:cs="TH SarabunPSK"/>
          <w:b/>
          <w:bCs/>
        </w:rPr>
      </w:pPr>
      <w:r w:rsidRPr="00844402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25716D" wp14:editId="5111C530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557EE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4rTgIAAPEEAAAOAAAAZHJzL2Uyb0RvYy54bWysVE1v2zAMvQ/YfxB0X5wYXdMGcYogRYcB&#10;QVssHXpWZak2JosapcTJfv0o2XGCrrsMu8iUyceP50fPb/aNYTuFvgZb8MlozJmyEsravhb8+9Pd&#10;pyvOfBC2FAasKvhBeX6z+Phh3rqZyqECUypklMT6WesKXoXgZlnmZaUa4UfglCWnBmxEoCu+ZiWK&#10;lrI3JsvH48usBSwdglTe09vbzskXKb/WSoYHrb0KzBScegvpxHS+xDNbzMXsFYWratm3If6hi0bU&#10;looOqW5FEGyL9R+pmloieNBhJKHJQOtaqjQDTTMZv5lmUwmn0ixEjncDTf7/pZX3u417RKKhdX7m&#10;yYxT7DU28Un9sX0i6zCQpfaBSXqZX03H02vOJLnyPJ9eTiOZ2Qns0IcvChoWjYJrA+2qEhhWYC19&#10;F8BEmNitfeiARwBlOTWTrHAwKvZj7DelWV3G8gmddKJWBtlO0Bcuf0z6JlJkhOjamAE0eQ9kwhHU&#10;x0aYStoZgOP3gKdqQ3SqCDYMwKa2/aB/bVV38cepu1nj2C9QHh6RIXSq9U7e1UTlWvjwKJBkSoKm&#10;1QsPdER2Cw69xVkF+Ou99zGe1ENezlqSfcH9z61AxZn5aklX15OLi7gn6XLxeZrTBc89L+ceu21W&#10;QLxPaMmdTGaMD+ZoaoTmmTZ0GauSS1hJtQsuAx4vq9CtI+24VMtlCqPdcCKs7cbJmDyyGsXxtH8W&#10;6Ho9BRLiPRxXRMzeCKmLjUgLy20AXSeVnXjt+aa9Sqrt/wFxcc/vKer0p1r8BgAA//8DAFBLAwQU&#10;AAYACAAAACEAou2VJN4AAAAIAQAADwAAAGRycy9kb3ducmV2LnhtbEyPzU7DMBCE70i8g7VI3KjT&#10;FNoQ4lS05efCpQ0PsI2XJGq8DrbbhrfHPcFxNKOZb4rlaHpxIuc7ywqmkwQEcW11x42Cz+r1LgPh&#10;A7LG3jIp+CEPy/L6qsBc2zNv6bQLjYgl7HNU0IYw5FL6uiWDfmIH4uh9WWcwROkaqR2eY7npZZok&#10;c2mw47jQ4kDrlurD7mgUuPcxWx1wbT82q5fq7TvZ6DCvlLq9GZ+fQAQaw18YLvgRHcrItLdH1l70&#10;Ch5naUwqeEinIC7+LLsHsVeQLVKQZSH/Hyh/AQAA//8DAFBLAQItABQABgAIAAAAIQC2gziS/gAA&#10;AOEBAAATAAAAAAAAAAAAAAAAAAAAAABbQ29udGVudF9UeXBlc10ueG1sUEsBAi0AFAAGAAgAAAAh&#10;ADj9If/WAAAAlAEAAAsAAAAAAAAAAAAAAAAALwEAAF9yZWxzLy5yZWxzUEsBAi0AFAAGAAgAAAAh&#10;AKIUvitOAgAA8QQAAA4AAAAAAAAAAAAAAAAALgIAAGRycy9lMm9Eb2MueG1sUEsBAi0AFAAGAAgA&#10;AAAhAKLtlSTeAAAACAEAAA8AAAAAAAAAAAAAAAAAqAQAAGRycy9kb3ducmV2LnhtbFBLBQYAAAAA&#10;BAAEAPMAAACzBQAAAAA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844402">
        <w:rPr>
          <w:rFonts w:ascii="TH SarabunPSK" w:hAnsi="TH SarabunPSK" w:cs="TH SarabunPSK"/>
          <w:b/>
          <w:bCs/>
          <w:cs/>
        </w:rPr>
        <w:t>2. กำหนดรูปแบบการนำเสนอ</w:t>
      </w:r>
    </w:p>
    <w:p w14:paraId="44C911FA" w14:textId="57095A7A" w:rsidR="00C60608" w:rsidRPr="00844402" w:rsidRDefault="00C60608" w:rsidP="00C60608">
      <w:pPr>
        <w:spacing w:after="120" w:line="340" w:lineRule="exact"/>
        <w:rPr>
          <w:rFonts w:ascii="TH SarabunPSK" w:hAnsi="TH SarabunPSK" w:cs="TH SarabunPSK"/>
        </w:rPr>
      </w:pPr>
      <w:r w:rsidRPr="00844402">
        <w:rPr>
          <w:rFonts w:ascii="TH SarabunPSK" w:hAnsi="TH SarabunPSK" w:cs="TH SarabunPSK"/>
          <w:b/>
          <w:bCs/>
          <w:cs/>
        </w:rPr>
        <w:tab/>
      </w:r>
      <w:r w:rsidRPr="00844402">
        <w:rPr>
          <w:rFonts w:ascii="TH SarabunPSK" w:hAnsi="TH SarabunPSK" w:cs="TH SarabunPSK"/>
          <w:b/>
          <w:bCs/>
          <w:cs/>
        </w:rPr>
        <w:tab/>
        <w:t xml:space="preserve">2.1 </w:t>
      </w:r>
      <w:r w:rsidRPr="00844402">
        <w:rPr>
          <w:rFonts w:ascii="TH SarabunPSK" w:hAnsi="TH SarabunPSK" w:cs="TH SarabunPSK"/>
          <w:cs/>
        </w:rPr>
        <w:t>ผลงานทางวิชาการ</w:t>
      </w:r>
    </w:p>
    <w:p w14:paraId="70C383BA" w14:textId="3BF5C45A" w:rsidR="00C60608" w:rsidRPr="00844402" w:rsidRDefault="00841688" w:rsidP="00C60608">
      <w:pPr>
        <w:spacing w:after="120" w:line="340" w:lineRule="exact"/>
        <w:jc w:val="center"/>
        <w:rPr>
          <w:rFonts w:ascii="TH SarabunPSK" w:hAnsi="TH SarabunPSK" w:cs="TH SarabunPSK"/>
        </w:rPr>
      </w:pPr>
      <w:r w:rsidRPr="00844402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A10F9E" wp14:editId="5206BB3E">
                <wp:simplePos x="0" y="0"/>
                <wp:positionH relativeFrom="column">
                  <wp:posOffset>729615</wp:posOffset>
                </wp:positionH>
                <wp:positionV relativeFrom="paragraph">
                  <wp:posOffset>165735</wp:posOffset>
                </wp:positionV>
                <wp:extent cx="311150" cy="215900"/>
                <wp:effectExtent l="0" t="0" r="31750" b="317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1150" cy="215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E9EBB4" id="ตัวเชื่อมต่อตรง 1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45pt,13.05pt" to="81.95pt,3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nsGpwEAAJYDAAAOAAAAZHJzL2Uyb0RvYy54bWysU01v1DAQvSPxHyzf2SSLiiDabA+t4ILa&#10;irbcXWe8sfCXbHeT/feMJ7spakFCVS+WP+a9mfdmvDmfrGF7iEl71/FmVXMGTvpeu13H7+++fvjM&#10;WcrC9cJ4Bx0/QOLn2/fvNmNoYe0Hb3qIDElcasfQ8SHn0FZVkgNYkVY+gMNH5aMVGY9xV/VRjMhu&#10;TbWu60/V6GMfopeQEt5ezo98S/xKgczXSiXIzHQca8u0RlofylptN6LdRREGLY9liFdUYYV2mHSh&#10;uhRZsMeoX1BZLaNPXuWV9LbySmkJpAHVNPUzNbeDCEBa0JwUFpvS29HKq/2Fu4lowxhSm8JNLCom&#10;FS1TRoef2FPShZWyiWw7LLbBlJnEy49N05yhuRKf1s3Zl5psrWaaQhdiyt/AW1Y2HTfaFVWiFfvv&#10;KWNqDD2F4OGpENrlg4ESbNwPUEz3mHAuiWYELkxke4Hd7X81pZvIRZEForQxC6imlP8EHWMLDGhu&#10;/he4RFNG7/ICtNr5+LeseTqVqub4k+pZa5H94PsDtYXswOaTsuOglun680zwp++0/Q0AAP//AwBQ&#10;SwMEFAAGAAgAAAAhAJKPuoHbAAAACQEAAA8AAABkcnMvZG93bnJldi54bWxMj8FOwzAMhu9IvENk&#10;JG4s6WBhK02nMQlxZuOyW9qYtqJxSpNt5e3xTuz4259+fy7Wk+/FCcfYBTKQzRQIpDq4jhoDn/u3&#10;hyWImCw52wdCA78YYV3e3hQ2d+FMH3japUZwCcXcGmhTGnIpY92it3EWBiTefYXR28RxbKQb7ZnL&#10;fS/nSmnpbUd8obUDblusv3dHb2D/7tVUpW6L9POsNofXhabDwpj7u2nzAiLhlP5huOizOpTsVIUj&#10;uSh6ztnTilEDc52BuAD6kQeVAa0ykGUhrz8o/wAAAP//AwBQSwECLQAUAAYACAAAACEAtoM4kv4A&#10;AADhAQAAEwAAAAAAAAAAAAAAAAAAAAAAW0NvbnRlbnRfVHlwZXNdLnhtbFBLAQItABQABgAIAAAA&#10;IQA4/SH/1gAAAJQBAAALAAAAAAAAAAAAAAAAAC8BAABfcmVscy8ucmVsc1BLAQItABQABgAIAAAA&#10;IQBJqnsGpwEAAJYDAAAOAAAAAAAAAAAAAAAAAC4CAABkcnMvZTJvRG9jLnhtbFBLAQItABQABgAI&#10;AAAAIQCSj7qB2wAAAAkBAAAPAAAAAAAAAAAAAAAAAAEEAABkcnMvZG93bnJldi54bWxQSwUGAAAA&#10;AAQABADzAAAACQUAAAAA&#10;" strokecolor="black [3200]" strokeweight=".5pt">
                <v:stroke joinstyle="miter"/>
              </v:line>
            </w:pict>
          </mc:Fallback>
        </mc:AlternateContent>
      </w:r>
      <w:r w:rsidR="00A16813" w:rsidRPr="00844402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19B421" wp14:editId="4D395C5D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21576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GtkagIAAPwEAAAOAAAAZHJzL2Uyb0RvYy54bWysVEtvGyEQvlfqf0Dcm11bSZNYWUeWI1eV&#10;oiSSU+U8YcGLBAwF7LX76zuwTuw8TlU5sAPDvL75Zq+ut9awjQxRo2v46KTmTDqBrXarhv96XHy7&#10;4CwmcC0YdLLhOxn59fTrl6veT+QYOzStDIycuDjpfcO7lPykqqLopIV4gl46UioMFhIdw6pqA/Tk&#10;3ZpqXNffqx5D6wMKGSPd3gxKPi3+lZIi3SsVZWKm4ZRbKnso+3Peq+kVTFYBfKfFPg34hywsaEdB&#10;X13dQAK2DvqDK6tFwIgqnQi0FSqlhSw1UDWj+l01yw68LLUQONG/whT/n1txt1n6h0Aw9D5OIom5&#10;iq0KNn8pP7YtYO1ewZLbxARdji/O6zFBKkg1pnVWwKwOxj7E9EOiZVlouDLYzzsIaY7OUV8wFMBg&#10;cxsThSfDF4McOaLR7UIbUw67ODeBbYCaSL1vsefMQEx02fBFWbmR5OKNmXGsJ06Oz+ucJhC7lIFE&#10;ovVtw6NbcQZmRbQVacjljXX8EPSRSj8KXJf1WeBcyA3Ebsi4eB2IZnUithttG35xbG1cLlMWvu7h&#10;OLQjS8/Y7h4CCzgQOHqx0BTklkB4gECMpQppCtM9bRnohuNe4qzD8Oez+/yeiERaznqaAILk9xqC&#10;pBJ/OqLY5ej0NI9MOZyenedmh2PN87HGre0cqT8jmncvipjfJ/MiqoD2iYZ1lqOSCpyg2AP4+8M8&#10;DZNJ4y7kbFae0Zh4SLdu6UV2nnHK8D5unyD4PbUSNeYOX6YFJu84NbzNlg5n64RKF8IdcCXq5AON&#10;WCHR/neQZ/j4XF4dflrTvwAAAP//AwBQSwMEFAAGAAgAAAAhAJ9X3K3fAAAACAEAAA8AAABkcnMv&#10;ZG93bnJldi54bWxMj09Pg0AUxO8mfofNM/Fi7FKrlSKPxj/RG01ajedXeALKviXsQtFP7/akx8lM&#10;Zn6TrifTqpF711hBmM8iUCyFLRupEN5eny9jUM6TlNRaYYRvdrDOTk9SSkp7kC2PO1+pUCIuIYTa&#10;+y7R2hU1G3Iz27EE78P2hnyQfaXLng6h3LT6KoqW2lAjYaGmjh9rLr52g0F4H2/skNPDU7d9+Rk/&#10;c3exyYcN4vnZdH8HyvPk/8JwxA/okAWmvR2kdKpFWC1uQxLhehkuHf1FvAK1R4jnEegs1f8PZL8A&#10;AAD//wMAUEsBAi0AFAAGAAgAAAAhALaDOJL+AAAA4QEAABMAAAAAAAAAAAAAAAAAAAAAAFtDb250&#10;ZW50X1R5cGVzXS54bWxQSwECLQAUAAYACAAAACEAOP0h/9YAAACUAQAACwAAAAAAAAAAAAAAAAAv&#10;AQAAX3JlbHMvLnJlbHNQSwECLQAUAAYACAAAACEAwXBrZGoCAAD8BAAADgAAAAAAAAAAAAAAAAAu&#10;AgAAZHJzL2Uyb0RvYy54bWxQSwECLQAUAAYACAAAACEAn1fcrd8AAAAIAQAADwAAAAAAAAAAAAAA&#10;AADEBAAAZHJzL2Rvd25yZXYueG1sUEsFBgAAAAAEAAQA8wAAANAFAAAAAA==&#10;" fillcolor="window" strokecolor="windowText" strokeweight="1pt">
                <v:stroke joinstyle="miter"/>
              </v:shape>
            </w:pict>
          </mc:Fallback>
        </mc:AlternateContent>
      </w:r>
      <w:r w:rsidR="00C60608" w:rsidRPr="00844402">
        <w:rPr>
          <w:rFonts w:ascii="TH SarabunPSK" w:hAnsi="TH SarabunPSK" w:cs="TH SarabunPSK"/>
          <w:b/>
          <w:bCs/>
        </w:rPr>
        <w:t xml:space="preserve">      </w:t>
      </w:r>
      <w:r w:rsidR="00C60608" w:rsidRPr="00844402">
        <w:rPr>
          <w:rFonts w:ascii="TH SarabunPSK" w:hAnsi="TH SarabunPSK" w:cs="TH SarabunPSK"/>
          <w:b/>
          <w:bCs/>
        </w:rPr>
        <w:sym w:font="Wingdings 2" w:char="F035"/>
      </w:r>
      <w:r w:rsidR="00C60608" w:rsidRPr="00844402">
        <w:rPr>
          <w:rFonts w:ascii="TH SarabunPSK" w:hAnsi="TH SarabunPSK" w:cs="TH SarabunPSK"/>
          <w:b/>
          <w:bCs/>
        </w:rPr>
        <w:t xml:space="preserve"> Oral Presentation</w:t>
      </w:r>
      <w:r w:rsidR="00C60608" w:rsidRPr="00844402">
        <w:rPr>
          <w:rFonts w:ascii="TH SarabunPSK" w:hAnsi="TH SarabunPSK" w:cs="TH SarabunPSK"/>
          <w:b/>
          <w:bCs/>
          <w:cs/>
        </w:rPr>
        <w:t xml:space="preserve">  </w:t>
      </w:r>
      <w:r w:rsidR="00C60608" w:rsidRPr="00844402">
        <w:rPr>
          <w:rFonts w:ascii="TH SarabunPSK" w:hAnsi="TH SarabunPSK" w:cs="TH SarabunPSK"/>
          <w:b/>
          <w:bCs/>
        </w:rPr>
        <w:t xml:space="preserve">   </w:t>
      </w:r>
      <w:r w:rsidR="00C60608" w:rsidRPr="00844402">
        <w:rPr>
          <w:rFonts w:ascii="TH SarabunPSK" w:hAnsi="TH SarabunPSK" w:cs="TH SarabunPSK"/>
          <w:b/>
          <w:bCs/>
        </w:rPr>
        <w:sym w:font="Wingdings 2" w:char="F035"/>
      </w:r>
      <w:r w:rsidR="00C60608" w:rsidRPr="00844402">
        <w:rPr>
          <w:rFonts w:ascii="TH SarabunPSK" w:hAnsi="TH SarabunPSK" w:cs="TH SarabunPSK"/>
        </w:rPr>
        <w:t xml:space="preserve"> </w:t>
      </w:r>
      <w:r w:rsidR="000A0121" w:rsidRPr="00844402">
        <w:rPr>
          <w:rFonts w:ascii="TH SarabunPSK" w:hAnsi="TH SarabunPSK" w:cs="TH SarabunPSK"/>
          <w:b/>
          <w:bCs/>
        </w:rPr>
        <w:t xml:space="preserve">Poster </w:t>
      </w:r>
      <w:r w:rsidR="00C60608" w:rsidRPr="00844402">
        <w:rPr>
          <w:rFonts w:ascii="TH SarabunPSK" w:hAnsi="TH SarabunPSK" w:cs="TH SarabunPSK"/>
          <w:b/>
          <w:bCs/>
        </w:rPr>
        <w:t>Presentation</w:t>
      </w:r>
    </w:p>
    <w:p w14:paraId="17A16398" w14:textId="219A5FD0" w:rsidR="00C60608" w:rsidRPr="00844402" w:rsidRDefault="00841688" w:rsidP="00C60608">
      <w:pPr>
        <w:spacing w:after="120" w:line="340" w:lineRule="exact"/>
        <w:rPr>
          <w:rFonts w:ascii="TH SarabunPSK" w:hAnsi="TH SarabunPSK" w:cs="TH SarabunPSK"/>
        </w:rPr>
      </w:pPr>
      <w:r w:rsidRPr="00844402">
        <w:rPr>
          <w:rFonts w:ascii="TH SarabunPSK" w:hAnsi="TH SarabunPSK" w:cs="TH SarabunPSK"/>
          <w:b/>
          <w:bCs/>
          <w:noProof/>
          <w:lang w:val="th-TH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C94851" wp14:editId="1DD3A82E">
                <wp:simplePos x="0" y="0"/>
                <wp:positionH relativeFrom="column">
                  <wp:posOffset>3138170</wp:posOffset>
                </wp:positionH>
                <wp:positionV relativeFrom="paragraph">
                  <wp:posOffset>237490</wp:posOffset>
                </wp:positionV>
                <wp:extent cx="285750" cy="177800"/>
                <wp:effectExtent l="0" t="0" r="19050" b="317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0" cy="177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D0FAE1" id="ตัวเชื่อมต่อตรง 2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1pt,18.7pt" to="269.6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7a6pwEAAJYDAAAOAAAAZHJzL2Uyb0RvYy54bWysU8lu2zAQvQfoPxC815INJDYEyzkkaC5F&#10;EzTLnaGGFlFuIFlL/vsOR7YSdAGKoheCy7w3894Mt9ejNewAMWnvWr5c1JyBk77Tbt/y56dPHzec&#10;pSxcJ4x30PIjJH69+3CxHUIDK99700FkSOJSM4SW9zmHpqqS7MGKtPABHD4qH63IeIz7qotiQHZr&#10;qlVdX1WDj12IXkJKeHs7PfId8SsFMt8rlSAz03KsLdMaaX0ta7XbimYfRei1PJUh/qEKK7TDpDPV&#10;rciCfY/6FyqrZfTJq7yQ3lZeKS2BNKCaZf2TmsdeBCAtaE4Ks03p/9HKL4cb9xDRhiGkJoWHWFSM&#10;KlqmjA4v2FPShZWykWw7zrbBmJnEy9Xmcn2J5kp8Wq7Xm5psrSaaQhdiynfgLSublhvtiirRiMPn&#10;lDE1hp5D8PBWCO3y0UAJNu4rKKY7TDiVRDMCNyayg8Dudt+WpZvIRZEForQxM6imlH8EnWILDGhu&#10;/hY4R1NG7/IMtNr5+LuseTyXqqb4s+pJa5H96rsjtYXswOaTstOglul6fyb423fa/QAAAP//AwBQ&#10;SwMEFAAGAAgAAAAhANsX0CXdAAAACQEAAA8AAABkcnMvZG93bnJldi54bWxMj8FOwzAMhu9IvENk&#10;JG4sYWu7rTSdxiTEmW2X3dLGtBWNU5psK2+PObGj7U+/v7/YTK4XFxxD50nD80yBQKq97ajRcDy8&#10;Pa1AhGjImt4TavjBAJvy/q4wufVX+sDLPjaCQyjkRkMb45BLGeoWnQkzPyDx7dOPzkQex0ba0Vw5&#10;3PVyrlQmnemIP7RmwF2L9df+7DQc3p2aqtjtkL6Xant6TTM6pVo/PkzbFxARp/gPw58+q0PJTpU/&#10;kw2i15CskzmjGhbLBAQD6WLNi0pDliYgy0LeNih/AQAA//8DAFBLAQItABQABgAIAAAAIQC2gziS&#10;/gAAAOEBAAATAAAAAAAAAAAAAAAAAAAAAABbQ29udGVudF9UeXBlc10ueG1sUEsBAi0AFAAGAAgA&#10;AAAhADj9If/WAAAAlAEAAAsAAAAAAAAAAAAAAAAALwEAAF9yZWxzLy5yZWxzUEsBAi0AFAAGAAgA&#10;AAAhAJFDtrqnAQAAlgMAAA4AAAAAAAAAAAAAAAAALgIAAGRycy9lMm9Eb2MueG1sUEsBAi0AFAAG&#10;AAgAAAAhANsX0CXdAAAACQEAAA8AAAAAAAAAAAAAAAAAAQQAAGRycy9kb3ducmV2LnhtbFBLBQYA&#10;AAAABAAEAPMAAAALBQAAAAA=&#10;" strokecolor="black [3200]" strokeweight=".5pt">
                <v:stroke joinstyle="miter"/>
              </v:line>
            </w:pict>
          </mc:Fallback>
        </mc:AlternateContent>
      </w:r>
      <w:r w:rsidR="00C60608" w:rsidRPr="00844402">
        <w:rPr>
          <w:rFonts w:ascii="TH SarabunPSK" w:hAnsi="TH SarabunPSK" w:cs="TH SarabunPSK"/>
          <w:cs/>
        </w:rPr>
        <w:tab/>
      </w:r>
      <w:r w:rsidR="00C60608" w:rsidRPr="00844402">
        <w:rPr>
          <w:rFonts w:ascii="TH SarabunPSK" w:hAnsi="TH SarabunPSK" w:cs="TH SarabunPSK"/>
          <w:b/>
          <w:bCs/>
          <w:cs/>
        </w:rPr>
        <w:tab/>
      </w:r>
      <w:r w:rsidR="00C60608" w:rsidRPr="00844402">
        <w:rPr>
          <w:rFonts w:ascii="TH SarabunPSK" w:hAnsi="TH SarabunPSK" w:cs="TH SarabunPSK"/>
          <w:b/>
          <w:bCs/>
          <w:highlight w:val="yellow"/>
          <w:cs/>
        </w:rPr>
        <w:t xml:space="preserve">2.2 </w:t>
      </w:r>
      <w:r w:rsidR="00C60608" w:rsidRPr="00844402">
        <w:rPr>
          <w:rFonts w:ascii="TH SarabunPSK" w:hAnsi="TH SarabunPSK" w:cs="TH SarabunPSK"/>
          <w:highlight w:val="yellow"/>
          <w:cs/>
        </w:rPr>
        <w:t>ผลงานนวัตกรรมและสิ่งประดิษฐ์</w:t>
      </w:r>
    </w:p>
    <w:p w14:paraId="25767CC9" w14:textId="2CD9375D" w:rsidR="00C60608" w:rsidRPr="00844402" w:rsidRDefault="00C60608" w:rsidP="00C60608">
      <w:pPr>
        <w:spacing w:after="120" w:line="340" w:lineRule="exact"/>
        <w:jc w:val="center"/>
        <w:rPr>
          <w:rFonts w:ascii="TH SarabunPSK" w:hAnsi="TH SarabunPSK" w:cs="TH SarabunPSK"/>
        </w:rPr>
      </w:pPr>
      <w:r w:rsidRPr="00844402">
        <w:rPr>
          <w:rFonts w:ascii="TH SarabunPSK" w:hAnsi="TH SarabunPSK" w:cs="TH SarabunPSK"/>
          <w:b/>
          <w:bCs/>
        </w:rPr>
        <w:t xml:space="preserve">        </w:t>
      </w:r>
      <w:r w:rsidRPr="00844402">
        <w:rPr>
          <w:rFonts w:ascii="TH SarabunPSK" w:hAnsi="TH SarabunPSK" w:cs="TH SarabunPSK"/>
          <w:b/>
          <w:bCs/>
        </w:rPr>
        <w:sym w:font="Wingdings 2" w:char="F035"/>
      </w:r>
      <w:r w:rsidRPr="00844402">
        <w:rPr>
          <w:rFonts w:ascii="TH SarabunPSK" w:hAnsi="TH SarabunPSK" w:cs="TH SarabunPSK"/>
          <w:b/>
          <w:bCs/>
        </w:rPr>
        <w:t xml:space="preserve"> Oral Presentation</w:t>
      </w:r>
      <w:r w:rsidRPr="00844402">
        <w:rPr>
          <w:rFonts w:ascii="TH SarabunPSK" w:hAnsi="TH SarabunPSK" w:cs="TH SarabunPSK"/>
          <w:b/>
          <w:bCs/>
          <w:cs/>
        </w:rPr>
        <w:t xml:space="preserve">  </w:t>
      </w:r>
      <w:r w:rsidRPr="00844402">
        <w:rPr>
          <w:rFonts w:ascii="TH SarabunPSK" w:hAnsi="TH SarabunPSK" w:cs="TH SarabunPSK"/>
          <w:b/>
          <w:bCs/>
        </w:rPr>
        <w:t xml:space="preserve">   </w:t>
      </w:r>
      <w:r w:rsidRPr="00844402">
        <w:rPr>
          <w:rFonts w:ascii="TH SarabunPSK" w:hAnsi="TH SarabunPSK" w:cs="TH SarabunPSK"/>
          <w:b/>
          <w:bCs/>
          <w:highlight w:val="yellow"/>
        </w:rPr>
        <w:sym w:font="Wingdings 2" w:char="F035"/>
      </w:r>
      <w:r w:rsidRPr="00844402">
        <w:rPr>
          <w:rFonts w:ascii="TH SarabunPSK" w:hAnsi="TH SarabunPSK" w:cs="TH SarabunPSK"/>
          <w:highlight w:val="yellow"/>
        </w:rPr>
        <w:t xml:space="preserve"> </w:t>
      </w:r>
      <w:r w:rsidR="000A0121" w:rsidRPr="00844402">
        <w:rPr>
          <w:rFonts w:ascii="TH SarabunPSK" w:hAnsi="TH SarabunPSK" w:cs="TH SarabunPSK"/>
          <w:b/>
          <w:bCs/>
          <w:highlight w:val="yellow"/>
        </w:rPr>
        <w:t xml:space="preserve">Poster </w:t>
      </w:r>
      <w:r w:rsidRPr="00844402">
        <w:rPr>
          <w:rFonts w:ascii="TH SarabunPSK" w:hAnsi="TH SarabunPSK" w:cs="TH SarabunPSK"/>
          <w:b/>
          <w:bCs/>
          <w:highlight w:val="yellow"/>
        </w:rPr>
        <w:t>Presentation</w:t>
      </w:r>
      <w:r w:rsidR="00D179B3" w:rsidRPr="00844402">
        <w:rPr>
          <w:rFonts w:ascii="TH SarabunPSK" w:hAnsi="TH SarabunPSK" w:cs="TH SarabunPSK"/>
          <w:b/>
          <w:bCs/>
        </w:rPr>
        <w:t xml:space="preserve"> </w:t>
      </w:r>
    </w:p>
    <w:p w14:paraId="4D9DF832" w14:textId="77777777" w:rsidR="00C60608" w:rsidRPr="00844402" w:rsidRDefault="00C60608" w:rsidP="00C60608">
      <w:pPr>
        <w:spacing w:before="120"/>
        <w:rPr>
          <w:rFonts w:ascii="TH SarabunPSK" w:hAnsi="TH SarabunPSK" w:cs="TH SarabunPSK"/>
          <w:b/>
          <w:bCs/>
        </w:rPr>
      </w:pPr>
      <w:r w:rsidRPr="00844402">
        <w:rPr>
          <w:rFonts w:ascii="TH SarabunPSK" w:hAnsi="TH SarabunPSK" w:cs="TH SarabunPSK"/>
          <w:b/>
          <w:bCs/>
          <w:cs/>
        </w:rPr>
        <w:t>3. ชื่อผู้ส่งผลงาน (ตัวบรรจง)</w:t>
      </w:r>
    </w:p>
    <w:p w14:paraId="40477373" w14:textId="5D9703DB" w:rsidR="00C60608" w:rsidRPr="00844402" w:rsidRDefault="00C60608" w:rsidP="00C60608">
      <w:pPr>
        <w:spacing w:line="360" w:lineRule="exact"/>
        <w:rPr>
          <w:rFonts w:ascii="TH SarabunPSK" w:hAnsi="TH SarabunPSK" w:cs="TH SarabunPSK"/>
        </w:rPr>
      </w:pPr>
      <w:r w:rsidRPr="00844402">
        <w:rPr>
          <w:rFonts w:ascii="TH SarabunPSK" w:hAnsi="TH SarabunPSK" w:cs="TH SarabunPSK"/>
          <w:cs/>
        </w:rPr>
        <w:tab/>
        <w:t xml:space="preserve">ชื่อ – สกุล  </w:t>
      </w:r>
      <w:r w:rsidR="00646993" w:rsidRPr="00844402">
        <w:rPr>
          <w:rFonts w:ascii="TH SarabunPSK" w:hAnsi="TH SarabunPSK" w:cs="TH SarabunPSK"/>
          <w:cs/>
        </w:rPr>
        <w:t>นา</w:t>
      </w:r>
      <w:r w:rsidR="00CC51A8" w:rsidRPr="00844402">
        <w:rPr>
          <w:rFonts w:ascii="TH SarabunPSK" w:hAnsi="TH SarabunPSK" w:cs="TH SarabunPSK"/>
          <w:cs/>
        </w:rPr>
        <w:t>งสุกัญญา  นำชัยทศพล</w:t>
      </w:r>
    </w:p>
    <w:p w14:paraId="1024E217" w14:textId="70842531" w:rsidR="00C60608" w:rsidRPr="00844402" w:rsidRDefault="00C60608" w:rsidP="00C60608">
      <w:pPr>
        <w:spacing w:line="360" w:lineRule="exact"/>
        <w:rPr>
          <w:rFonts w:ascii="TH SarabunPSK" w:hAnsi="TH SarabunPSK" w:cs="TH SarabunPSK"/>
        </w:rPr>
      </w:pPr>
      <w:r w:rsidRPr="00844402">
        <w:rPr>
          <w:rFonts w:ascii="TH SarabunPSK" w:hAnsi="TH SarabunPSK" w:cs="TH SarabunPSK"/>
          <w:cs/>
        </w:rPr>
        <w:tab/>
        <w:t xml:space="preserve">ตำแหน่ง </w:t>
      </w:r>
      <w:r w:rsidR="00CC51A8" w:rsidRPr="00844402">
        <w:rPr>
          <w:rFonts w:ascii="TH SarabunPSK" w:hAnsi="TH SarabunPSK" w:cs="TH SarabunPSK"/>
          <w:cs/>
        </w:rPr>
        <w:t>เภสัชกรชำนาญการพิเศษ</w:t>
      </w:r>
    </w:p>
    <w:p w14:paraId="720241A0" w14:textId="5574608B" w:rsidR="00C60608" w:rsidRPr="00844402" w:rsidRDefault="00C60608" w:rsidP="00C60608">
      <w:pPr>
        <w:spacing w:line="360" w:lineRule="exact"/>
        <w:rPr>
          <w:rFonts w:ascii="TH SarabunPSK" w:hAnsi="TH SarabunPSK" w:cs="TH SarabunPSK"/>
        </w:rPr>
      </w:pPr>
      <w:r w:rsidRPr="00844402">
        <w:rPr>
          <w:rFonts w:ascii="TH SarabunPSK" w:hAnsi="TH SarabunPSK" w:cs="TH SarabunPSK"/>
          <w:cs/>
        </w:rPr>
        <w:tab/>
        <w:t xml:space="preserve">สถานที่ปฏิบัติงาน </w:t>
      </w:r>
      <w:r w:rsidR="00CC51A8" w:rsidRPr="00844402">
        <w:rPr>
          <w:rFonts w:ascii="TH SarabunPSK" w:hAnsi="TH SarabunPSK" w:cs="TH SarabunPSK"/>
          <w:cs/>
        </w:rPr>
        <w:t>โรงพยาบาลสมเด็จพระยุพราชสว่างแดนดิน</w:t>
      </w:r>
    </w:p>
    <w:p w14:paraId="5B9C9CF2" w14:textId="1451B240" w:rsidR="00C60608" w:rsidRPr="00844402" w:rsidRDefault="00C60608" w:rsidP="00C60608">
      <w:pPr>
        <w:spacing w:line="360" w:lineRule="exact"/>
        <w:rPr>
          <w:rFonts w:ascii="TH SarabunPSK" w:hAnsi="TH SarabunPSK" w:cs="TH SarabunPSK"/>
        </w:rPr>
      </w:pPr>
      <w:r w:rsidRPr="00844402">
        <w:rPr>
          <w:rFonts w:ascii="TH SarabunPSK" w:hAnsi="TH SarabunPSK" w:cs="TH SarabunPSK"/>
          <w:cs/>
        </w:rPr>
        <w:tab/>
        <w:t xml:space="preserve">จังหวัด </w:t>
      </w:r>
      <w:r w:rsidR="00CC51A8" w:rsidRPr="00844402">
        <w:rPr>
          <w:rFonts w:ascii="TH SarabunPSK" w:hAnsi="TH SarabunPSK" w:cs="TH SarabunPSK"/>
          <w:cs/>
        </w:rPr>
        <w:t>สกลนคร</w:t>
      </w:r>
      <w:r w:rsidRPr="00844402">
        <w:rPr>
          <w:rFonts w:ascii="TH SarabunPSK" w:hAnsi="TH SarabunPSK" w:cs="TH SarabunPSK"/>
          <w:cs/>
        </w:rPr>
        <w:t xml:space="preserve"> เขตสุขภาพที่ </w:t>
      </w:r>
      <w:r w:rsidR="00CC51A8" w:rsidRPr="00844402">
        <w:rPr>
          <w:rFonts w:ascii="TH SarabunPSK" w:hAnsi="TH SarabunPSK" w:cs="TH SarabunPSK"/>
        </w:rPr>
        <w:t>8</w:t>
      </w:r>
    </w:p>
    <w:p w14:paraId="223DD9A4" w14:textId="7296EB8E" w:rsidR="00C60608" w:rsidRPr="00844402" w:rsidRDefault="00C60608" w:rsidP="00C60608">
      <w:pPr>
        <w:spacing w:line="360" w:lineRule="exact"/>
        <w:rPr>
          <w:rFonts w:ascii="TH SarabunPSK" w:hAnsi="TH SarabunPSK" w:cs="TH SarabunPSK"/>
        </w:rPr>
      </w:pPr>
      <w:r w:rsidRPr="00844402">
        <w:rPr>
          <w:rFonts w:ascii="TH SarabunPSK" w:hAnsi="TH SarabunPSK" w:cs="TH SarabunPSK"/>
          <w:cs/>
        </w:rPr>
        <w:tab/>
        <w:t xml:space="preserve">โทรศัพท์ </w:t>
      </w:r>
      <w:r w:rsidR="00CC51A8" w:rsidRPr="00844402">
        <w:rPr>
          <w:rFonts w:ascii="TH SarabunPSK" w:hAnsi="TH SarabunPSK" w:cs="TH SarabunPSK"/>
        </w:rPr>
        <w:t>042-721111</w:t>
      </w:r>
      <w:r w:rsidRPr="00844402">
        <w:rPr>
          <w:rFonts w:ascii="TH SarabunPSK" w:hAnsi="TH SarabunPSK" w:cs="TH SarabunPSK"/>
          <w:cs/>
        </w:rPr>
        <w:t xml:space="preserve"> มือถือ </w:t>
      </w:r>
      <w:r w:rsidR="00CC51A8" w:rsidRPr="00844402">
        <w:rPr>
          <w:rFonts w:ascii="TH SarabunPSK" w:hAnsi="TH SarabunPSK" w:cs="TH SarabunPSK"/>
        </w:rPr>
        <w:t>091-0628133</w:t>
      </w:r>
      <w:r w:rsidRPr="00844402">
        <w:rPr>
          <w:rFonts w:ascii="TH SarabunPSK" w:hAnsi="TH SarabunPSK" w:cs="TH SarabunPSK"/>
          <w:cs/>
        </w:rPr>
        <w:t xml:space="preserve"> โทรสาร </w:t>
      </w:r>
      <w:r w:rsidR="00CC51A8" w:rsidRPr="00844402">
        <w:rPr>
          <w:rFonts w:ascii="TH SarabunPSK" w:hAnsi="TH SarabunPSK" w:cs="TH SarabunPSK"/>
        </w:rPr>
        <w:t>-</w:t>
      </w:r>
    </w:p>
    <w:p w14:paraId="39D3275E" w14:textId="24709DC7" w:rsidR="00C60608" w:rsidRPr="00844402" w:rsidRDefault="00C60608" w:rsidP="00C60608">
      <w:pPr>
        <w:spacing w:line="360" w:lineRule="exact"/>
        <w:rPr>
          <w:rFonts w:ascii="TH SarabunPSK" w:hAnsi="TH SarabunPSK" w:cs="TH SarabunPSK"/>
        </w:rPr>
      </w:pPr>
      <w:r w:rsidRPr="00844402">
        <w:rPr>
          <w:rFonts w:ascii="TH SarabunPSK" w:hAnsi="TH SarabunPSK" w:cs="TH SarabunPSK"/>
          <w:cs/>
        </w:rPr>
        <w:tab/>
      </w:r>
      <w:r w:rsidRPr="00844402">
        <w:rPr>
          <w:rFonts w:ascii="TH SarabunPSK" w:hAnsi="TH SarabunPSK" w:cs="TH SarabunPSK"/>
        </w:rPr>
        <w:t xml:space="preserve">E-mail </w:t>
      </w:r>
      <w:r w:rsidR="00CC51A8" w:rsidRPr="00844402">
        <w:rPr>
          <w:rFonts w:ascii="TH SarabunPSK" w:hAnsi="TH SarabunPSK" w:cs="TH SarabunPSK"/>
        </w:rPr>
        <w:t xml:space="preserve"> </w:t>
      </w:r>
      <w:hyperlink r:id="rId6" w:history="1">
        <w:r w:rsidR="00CC51A8" w:rsidRPr="00844402">
          <w:rPr>
            <w:rStyle w:val="a7"/>
            <w:rFonts w:ascii="TH SarabunPSK" w:hAnsi="TH SarabunPSK" w:cs="TH SarabunPSK"/>
          </w:rPr>
          <w:t>sukanyanumchai@gmail.com</w:t>
        </w:r>
      </w:hyperlink>
      <w:r w:rsidR="00CC51A8" w:rsidRPr="00844402">
        <w:rPr>
          <w:rFonts w:ascii="TH SarabunPSK" w:hAnsi="TH SarabunPSK" w:cs="TH SarabunPSK"/>
        </w:rPr>
        <w:t xml:space="preserve"> </w:t>
      </w:r>
      <w:r w:rsidRPr="00844402">
        <w:rPr>
          <w:rFonts w:ascii="TH SarabunPSK" w:hAnsi="TH SarabunPSK" w:cs="TH SarabunPSK"/>
        </w:rPr>
        <w:t>ID Line</w:t>
      </w:r>
      <w:r w:rsidR="00CC51A8" w:rsidRPr="00844402">
        <w:rPr>
          <w:rFonts w:ascii="TH SarabunPSK" w:hAnsi="TH SarabunPSK" w:cs="TH SarabunPSK"/>
        </w:rPr>
        <w:t xml:space="preserve"> -</w:t>
      </w:r>
    </w:p>
    <w:p w14:paraId="749A233A" w14:textId="27107233" w:rsidR="00C60608" w:rsidRPr="00844402" w:rsidRDefault="00C60608" w:rsidP="00C60608">
      <w:pPr>
        <w:spacing w:line="360" w:lineRule="exact"/>
        <w:rPr>
          <w:rFonts w:ascii="TH SarabunPSK" w:hAnsi="TH SarabunPSK" w:cs="TH SarabunPSK"/>
        </w:rPr>
      </w:pPr>
      <w:r w:rsidRPr="00844402">
        <w:rPr>
          <w:rFonts w:ascii="TH SarabunPSK" w:hAnsi="TH SarabunPSK" w:cs="TH SarabunPSK"/>
          <w:cs/>
        </w:rPr>
        <w:tab/>
        <w:t xml:space="preserve">ปีที่ดำเนินการ </w:t>
      </w:r>
      <w:r w:rsidR="00CC51A8" w:rsidRPr="00844402">
        <w:rPr>
          <w:rFonts w:ascii="TH SarabunPSK" w:hAnsi="TH SarabunPSK" w:cs="TH SarabunPSK"/>
        </w:rPr>
        <w:t>2565</w:t>
      </w:r>
    </w:p>
    <w:p w14:paraId="58465F5B" w14:textId="77777777" w:rsidR="00F772A2" w:rsidRPr="00844402" w:rsidRDefault="00F772A2" w:rsidP="00D75AAE">
      <w:pPr>
        <w:rPr>
          <w:rFonts w:ascii="TH SarabunPSK" w:hAnsi="TH SarabunPSK" w:cs="TH SarabunPSK"/>
          <w:b/>
          <w:bCs/>
          <w:u w:val="single"/>
        </w:rPr>
      </w:pPr>
    </w:p>
    <w:p w14:paraId="1EC5067E" w14:textId="77777777" w:rsidR="004D33D8" w:rsidRPr="00844402" w:rsidRDefault="004D33D8" w:rsidP="00D75AAE">
      <w:pPr>
        <w:rPr>
          <w:rFonts w:ascii="TH SarabunPSK" w:hAnsi="TH SarabunPSK" w:cs="TH SarabunPSK"/>
          <w:b/>
          <w:bCs/>
          <w:u w:val="single"/>
        </w:rPr>
      </w:pPr>
    </w:p>
    <w:p w14:paraId="0796E0DA" w14:textId="77777777" w:rsidR="006B61FE" w:rsidRPr="00844402" w:rsidRDefault="004D33D8" w:rsidP="00D75AAE">
      <w:pPr>
        <w:rPr>
          <w:rFonts w:ascii="TH SarabunPSK" w:hAnsi="TH SarabunPSK" w:cs="TH SarabunPSK"/>
          <w:b/>
          <w:bCs/>
        </w:rPr>
      </w:pPr>
      <w:r w:rsidRPr="00844402">
        <w:rPr>
          <w:rFonts w:ascii="TH SarabunPSK" w:hAnsi="TH SarabunPSK" w:cs="TH SarabunPSK"/>
          <w:b/>
          <w:bCs/>
          <w:cs/>
        </w:rPr>
        <w:t xml:space="preserve">หมายเหตุ </w:t>
      </w:r>
      <w:r w:rsidR="007B0C59" w:rsidRPr="00844402">
        <w:rPr>
          <w:rFonts w:ascii="TH SarabunPSK" w:hAnsi="TH SarabunPSK" w:cs="TH SarabunPSK"/>
          <w:b/>
          <w:bCs/>
          <w:cs/>
        </w:rPr>
        <w:tab/>
      </w:r>
      <w:r w:rsidRPr="00844402">
        <w:rPr>
          <w:rFonts w:ascii="TH SarabunPSK" w:hAnsi="TH SarabunPSK" w:cs="TH SarabunPSK"/>
          <w:b/>
          <w:bCs/>
          <w:cs/>
        </w:rPr>
        <w:t>ให้</w:t>
      </w:r>
      <w:r w:rsidR="007024E5" w:rsidRPr="00844402">
        <w:rPr>
          <w:rFonts w:ascii="TH SarabunPSK" w:hAnsi="TH SarabunPSK" w:cs="TH SarabunPSK"/>
          <w:b/>
          <w:bCs/>
          <w:cs/>
        </w:rPr>
        <w:t>สำนักงาน</w:t>
      </w:r>
      <w:r w:rsidRPr="00844402">
        <w:rPr>
          <w:rFonts w:ascii="TH SarabunPSK" w:hAnsi="TH SarabunPSK" w:cs="TH SarabunPSK"/>
          <w:b/>
          <w:bCs/>
          <w:cs/>
        </w:rPr>
        <w:t>เขต</w:t>
      </w:r>
      <w:r w:rsidR="007024E5" w:rsidRPr="00844402">
        <w:rPr>
          <w:rFonts w:ascii="TH SarabunPSK" w:hAnsi="TH SarabunPSK" w:cs="TH SarabunPSK"/>
          <w:b/>
          <w:bCs/>
          <w:cs/>
        </w:rPr>
        <w:t>สุขภาพ</w:t>
      </w:r>
      <w:r w:rsidRPr="00844402">
        <w:rPr>
          <w:rFonts w:ascii="TH SarabunPSK" w:hAnsi="TH SarabunPSK" w:cs="TH SarabunPSK"/>
          <w:b/>
          <w:bCs/>
          <w:cs/>
        </w:rPr>
        <w:t>ดำเนินการคัดเลือกและรวบรวมส่ง</w:t>
      </w:r>
      <w:r w:rsidR="007B0C59" w:rsidRPr="00844402">
        <w:rPr>
          <w:rFonts w:ascii="TH SarabunPSK" w:hAnsi="TH SarabunPSK" w:cs="TH SarabunPSK"/>
          <w:b/>
          <w:bCs/>
          <w:color w:val="FF0000"/>
          <w:cs/>
        </w:rPr>
        <w:t xml:space="preserve"> </w:t>
      </w:r>
    </w:p>
    <w:p w14:paraId="423CACD7" w14:textId="77777777" w:rsidR="006B61FE" w:rsidRPr="00844402" w:rsidRDefault="006B61FE" w:rsidP="00D75AAE">
      <w:pPr>
        <w:rPr>
          <w:rFonts w:ascii="TH SarabunPSK" w:hAnsi="TH SarabunPSK" w:cs="TH SarabunPSK"/>
          <w:b/>
          <w:bCs/>
        </w:rPr>
      </w:pPr>
    </w:p>
    <w:p w14:paraId="2CBF7CF0" w14:textId="77777777" w:rsidR="006B61FE" w:rsidRPr="00844402" w:rsidRDefault="006B61FE" w:rsidP="00D75AAE">
      <w:pPr>
        <w:rPr>
          <w:rFonts w:ascii="TH SarabunPSK" w:hAnsi="TH SarabunPSK" w:cs="TH SarabunPSK"/>
          <w:b/>
          <w:bCs/>
        </w:rPr>
      </w:pPr>
    </w:p>
    <w:p w14:paraId="4928CBF1" w14:textId="77777777" w:rsidR="006B61FE" w:rsidRPr="00844402" w:rsidRDefault="006B61FE" w:rsidP="00D75AAE">
      <w:pPr>
        <w:rPr>
          <w:rFonts w:ascii="TH SarabunPSK" w:hAnsi="TH SarabunPSK" w:cs="TH SarabunPSK"/>
          <w:b/>
          <w:bCs/>
        </w:rPr>
      </w:pPr>
    </w:p>
    <w:p w14:paraId="3D24C4B4" w14:textId="77777777" w:rsidR="006B61FE" w:rsidRPr="00844402" w:rsidRDefault="006B61FE" w:rsidP="00D75AAE">
      <w:pPr>
        <w:rPr>
          <w:rFonts w:ascii="TH SarabunPSK" w:hAnsi="TH SarabunPSK" w:cs="TH SarabunPSK"/>
          <w:b/>
          <w:bCs/>
        </w:rPr>
      </w:pPr>
    </w:p>
    <w:p w14:paraId="469AF34C" w14:textId="77777777" w:rsidR="006B61FE" w:rsidRPr="00844402" w:rsidRDefault="006B61FE" w:rsidP="00D75AAE">
      <w:pPr>
        <w:rPr>
          <w:rFonts w:ascii="TH SarabunPSK" w:hAnsi="TH SarabunPSK" w:cs="TH SarabunPSK"/>
          <w:b/>
          <w:bCs/>
        </w:rPr>
      </w:pPr>
    </w:p>
    <w:p w14:paraId="41749682" w14:textId="77777777" w:rsidR="006B61FE" w:rsidRPr="00844402" w:rsidRDefault="006B61FE" w:rsidP="00D75AAE">
      <w:pPr>
        <w:rPr>
          <w:rFonts w:ascii="TH SarabunPSK" w:hAnsi="TH SarabunPSK" w:cs="TH SarabunPSK"/>
          <w:b/>
          <w:bCs/>
        </w:rPr>
      </w:pPr>
    </w:p>
    <w:p w14:paraId="30BEC248" w14:textId="77777777" w:rsidR="006B61FE" w:rsidRPr="00844402" w:rsidRDefault="006B61FE" w:rsidP="00D75AAE">
      <w:pPr>
        <w:rPr>
          <w:rFonts w:ascii="TH SarabunPSK" w:hAnsi="TH SarabunPSK" w:cs="TH SarabunPSK"/>
          <w:b/>
          <w:bCs/>
        </w:rPr>
      </w:pPr>
    </w:p>
    <w:p w14:paraId="213021D2" w14:textId="77777777" w:rsidR="000C7D1F" w:rsidRPr="00844402" w:rsidRDefault="000C7D1F" w:rsidP="00D75AAE">
      <w:pPr>
        <w:rPr>
          <w:rFonts w:ascii="TH SarabunPSK" w:hAnsi="TH SarabunPSK" w:cs="TH SarabunPSK"/>
          <w:b/>
          <w:bCs/>
        </w:rPr>
        <w:sectPr w:rsidR="000C7D1F" w:rsidRPr="00844402" w:rsidSect="006B61FE">
          <w:headerReference w:type="default" r:id="rId7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27C6A8E4" w14:textId="64D0D425" w:rsidR="00BF1175" w:rsidRPr="00844402" w:rsidRDefault="000C7D1F" w:rsidP="00BF1175">
      <w:pPr>
        <w:spacing w:before="120" w:line="340" w:lineRule="exact"/>
        <w:jc w:val="center"/>
        <w:rPr>
          <w:rFonts w:ascii="TH SarabunPSK" w:hAnsi="TH SarabunPSK" w:cs="TH SarabunPSK"/>
          <w:b/>
          <w:bCs/>
          <w:cs/>
        </w:rPr>
      </w:pPr>
      <w:bookmarkStart w:id="1" w:name="_Hlk105931938"/>
      <w:bookmarkEnd w:id="1"/>
      <w:r w:rsidRPr="00844402">
        <w:rPr>
          <w:rFonts w:ascii="TH SarabunPSK" w:hAnsi="TH SarabunPSK" w:cs="TH SarabunPSK"/>
          <w:bCs/>
          <w:cs/>
        </w:rPr>
        <w:lastRenderedPageBreak/>
        <w:t>ชื่อเรื่อง</w:t>
      </w:r>
      <w:r w:rsidR="002C6826" w:rsidRPr="00844402">
        <w:rPr>
          <w:rFonts w:ascii="TH SarabunPSK" w:hAnsi="TH SarabunPSK" w:cs="TH SarabunPSK"/>
          <w:bCs/>
        </w:rPr>
        <w:t xml:space="preserve"> </w:t>
      </w:r>
      <w:r w:rsidR="00BF1175" w:rsidRPr="00844402">
        <w:rPr>
          <w:rFonts w:ascii="TH SarabunPSK" w:hAnsi="TH SarabunPSK" w:cs="TH SarabunPSK"/>
          <w:b/>
          <w:bCs/>
          <w:cs/>
        </w:rPr>
        <w:t>ผลของการแก้ไขปัญหาร้านชำจำหน่ายยาไม่เหมาะสมด้วยนวัตกรรม ตาสว่าง การันตี</w:t>
      </w:r>
    </w:p>
    <w:p w14:paraId="3F097583" w14:textId="0B49F119" w:rsidR="000C7D1F" w:rsidRPr="00844402" w:rsidRDefault="000C7D1F" w:rsidP="00BF1175">
      <w:pPr>
        <w:jc w:val="center"/>
        <w:rPr>
          <w:rFonts w:ascii="TH SarabunPSK" w:hAnsi="TH SarabunPSK" w:cs="TH SarabunPSK"/>
          <w:bCs/>
        </w:rPr>
      </w:pPr>
    </w:p>
    <w:p w14:paraId="68EE03EB" w14:textId="756D1ACD" w:rsidR="00E304E1" w:rsidRPr="00844402" w:rsidRDefault="002C6826" w:rsidP="000C7D1F">
      <w:pPr>
        <w:spacing w:line="380" w:lineRule="exact"/>
        <w:jc w:val="right"/>
        <w:rPr>
          <w:rFonts w:ascii="TH SarabunPSK" w:hAnsi="TH SarabunPSK" w:cs="TH SarabunPSK"/>
          <w:bCs/>
          <w:cs/>
        </w:rPr>
      </w:pPr>
      <w:r w:rsidRPr="00844402">
        <w:rPr>
          <w:rFonts w:ascii="TH SarabunPSK" w:hAnsi="TH SarabunPSK" w:cs="TH SarabunPSK"/>
          <w:bCs/>
          <w:cs/>
        </w:rPr>
        <w:t>สุกัญญา  นำชัยทศพล</w:t>
      </w:r>
      <w:r w:rsidRPr="00844402">
        <w:rPr>
          <w:rFonts w:ascii="TH SarabunPSK" w:hAnsi="TH SarabunPSK" w:cs="TH SarabunPSK"/>
          <w:bCs/>
        </w:rPr>
        <w:t>,</w:t>
      </w:r>
      <w:r w:rsidRPr="00844402">
        <w:rPr>
          <w:rFonts w:ascii="TH SarabunPSK" w:hAnsi="TH SarabunPSK" w:cs="TH SarabunPSK"/>
          <w:bCs/>
          <w:cs/>
        </w:rPr>
        <w:t xml:space="preserve"> วิษณุ  ยิ่งยอด</w:t>
      </w:r>
      <w:r w:rsidRPr="00844402">
        <w:rPr>
          <w:rFonts w:ascii="TH SarabunPSK" w:hAnsi="TH SarabunPSK" w:cs="TH SarabunPSK"/>
          <w:bCs/>
        </w:rPr>
        <w:t xml:space="preserve">, </w:t>
      </w:r>
      <w:r w:rsidRPr="00844402">
        <w:rPr>
          <w:rFonts w:ascii="TH SarabunPSK" w:hAnsi="TH SarabunPSK" w:cs="TH SarabunPSK"/>
          <w:bCs/>
          <w:cs/>
        </w:rPr>
        <w:t>อิศรักษ์  เหลาคม</w:t>
      </w:r>
      <w:r w:rsidRPr="00844402">
        <w:rPr>
          <w:rFonts w:ascii="TH SarabunPSK" w:hAnsi="TH SarabunPSK" w:cs="TH SarabunPSK"/>
          <w:bCs/>
        </w:rPr>
        <w:t xml:space="preserve">, </w:t>
      </w:r>
      <w:r w:rsidRPr="00844402">
        <w:rPr>
          <w:rFonts w:ascii="TH SarabunPSK" w:hAnsi="TH SarabunPSK" w:cs="TH SarabunPSK"/>
          <w:bCs/>
          <w:cs/>
        </w:rPr>
        <w:t>อนุวัฒน์  กุล</w:t>
      </w:r>
      <w:proofErr w:type="spellStart"/>
      <w:r w:rsidRPr="00844402">
        <w:rPr>
          <w:rFonts w:ascii="TH SarabunPSK" w:hAnsi="TH SarabunPSK" w:cs="TH SarabunPSK"/>
          <w:bCs/>
          <w:cs/>
        </w:rPr>
        <w:t>ไธ</w:t>
      </w:r>
      <w:proofErr w:type="spellEnd"/>
      <w:r w:rsidRPr="00844402">
        <w:rPr>
          <w:rFonts w:ascii="TH SarabunPSK" w:hAnsi="TH SarabunPSK" w:cs="TH SarabunPSK"/>
          <w:bCs/>
          <w:cs/>
        </w:rPr>
        <w:t>สง</w:t>
      </w:r>
    </w:p>
    <w:p w14:paraId="7BA0524E" w14:textId="411D21D0" w:rsidR="000C7D1F" w:rsidRPr="00844402" w:rsidRDefault="000C7D1F" w:rsidP="000C7D1F">
      <w:pPr>
        <w:spacing w:line="380" w:lineRule="exact"/>
        <w:jc w:val="right"/>
        <w:rPr>
          <w:rFonts w:ascii="TH SarabunPSK" w:hAnsi="TH SarabunPSK" w:cs="TH SarabunPSK"/>
          <w:bCs/>
        </w:rPr>
      </w:pPr>
      <w:r w:rsidRPr="00844402">
        <w:rPr>
          <w:rFonts w:ascii="TH SarabunPSK" w:hAnsi="TH SarabunPSK" w:cs="TH SarabunPSK"/>
          <w:bCs/>
          <w:cs/>
        </w:rPr>
        <w:t>สถานที่ปฏิบัติงาน</w:t>
      </w:r>
      <w:r w:rsidR="002C6826" w:rsidRPr="00844402">
        <w:rPr>
          <w:rFonts w:ascii="TH SarabunPSK" w:hAnsi="TH SarabunPSK" w:cs="TH SarabunPSK"/>
          <w:bCs/>
          <w:cs/>
        </w:rPr>
        <w:t xml:space="preserve"> โรงพยาบาลสมเด็จพระยุพราชสว่างแดนดิน</w:t>
      </w:r>
      <w:r w:rsidRPr="00844402">
        <w:rPr>
          <w:rFonts w:ascii="TH SarabunPSK" w:hAnsi="TH SarabunPSK" w:cs="TH SarabunPSK"/>
          <w:bCs/>
          <w:cs/>
        </w:rPr>
        <w:t xml:space="preserve"> เขตสุขภาพที่</w:t>
      </w:r>
      <w:r w:rsidR="002C6826" w:rsidRPr="00844402">
        <w:rPr>
          <w:rFonts w:ascii="TH SarabunPSK" w:hAnsi="TH SarabunPSK" w:cs="TH SarabunPSK"/>
          <w:bCs/>
          <w:cs/>
        </w:rPr>
        <w:t xml:space="preserve"> </w:t>
      </w:r>
      <w:r w:rsidR="002C6826" w:rsidRPr="00844402">
        <w:rPr>
          <w:rFonts w:ascii="TH SarabunPSK" w:hAnsi="TH SarabunPSK" w:cs="TH SarabunPSK"/>
          <w:b/>
        </w:rPr>
        <w:t>8</w:t>
      </w:r>
    </w:p>
    <w:p w14:paraId="36C3C767" w14:textId="77777777" w:rsidR="003A37E8" w:rsidRPr="00844402" w:rsidRDefault="003A37E8" w:rsidP="00E304E1">
      <w:pPr>
        <w:jc w:val="thaiDistribute"/>
        <w:rPr>
          <w:rFonts w:ascii="TH SarabunPSK" w:hAnsi="TH SarabunPSK" w:cs="TH SarabunPSK"/>
          <w:bCs/>
        </w:rPr>
      </w:pPr>
    </w:p>
    <w:p w14:paraId="0FC5917D" w14:textId="77777777" w:rsidR="00E304E1" w:rsidRPr="00844402" w:rsidRDefault="00E304E1" w:rsidP="00E304E1">
      <w:pPr>
        <w:jc w:val="thaiDistribute"/>
        <w:rPr>
          <w:rFonts w:ascii="TH SarabunPSK" w:hAnsi="TH SarabunPSK" w:cs="TH SarabunPSK"/>
          <w:bCs/>
        </w:rPr>
      </w:pPr>
      <w:r w:rsidRPr="00844402">
        <w:rPr>
          <w:rFonts w:ascii="TH SarabunPSK" w:hAnsi="TH SarabunPSK" w:cs="TH SarabunPSK"/>
          <w:bCs/>
          <w:cs/>
        </w:rPr>
        <w:t>1. ความสำคัญของปัญหาวิจัย</w:t>
      </w:r>
    </w:p>
    <w:p w14:paraId="296B1E6F" w14:textId="03F54CAF" w:rsidR="000C7D1F" w:rsidRPr="00844402" w:rsidRDefault="00E304E1" w:rsidP="00FE204A">
      <w:pPr>
        <w:jc w:val="thaiDistribute"/>
        <w:rPr>
          <w:rFonts w:ascii="TH SarabunPSK" w:hAnsi="TH SarabunPSK" w:cs="TH SarabunPSK"/>
          <w:b/>
        </w:rPr>
      </w:pPr>
      <w:r w:rsidRPr="00844402">
        <w:rPr>
          <w:rFonts w:ascii="TH SarabunPSK" w:hAnsi="TH SarabunPSK" w:cs="TH SarabunPSK"/>
          <w:bCs/>
          <w:cs/>
        </w:rPr>
        <w:tab/>
      </w:r>
      <w:r w:rsidR="00FE204A" w:rsidRPr="00844402">
        <w:rPr>
          <w:rFonts w:ascii="TH SarabunPSK" w:hAnsi="TH SarabunPSK" w:cs="TH SarabunPSK"/>
          <w:b/>
          <w:cs/>
        </w:rPr>
        <w:t>ร้านค้าในชุมชน และยังคงมีการกระจายยาไม่เหมาะสมในชุมชน ในรูปแบบที่แตกต่างกันในแต่ละพื้นที่ ได้แก่ รูปแบบยาที่ไม่เหมาะสม การจำหน่ายยาชุด ยาอันตราย ยาปฏิชีวนะ ยาควบคุมพิเศษ  ในร้านขายของชำ ปัญหารถเร่ขายยา หนังขายยาและสื่อโฆษณาตามสถานีวิทยุชุมชน ซึ่งนำมาสู่พฤติกรรมการใช้ยาไม่เหมาะสมของผู้บริโภคที่พบเห็นได้บ่อย ได้แก่ การใช้ยาอย่างไม่สมเหตุสมผล การใช้ยาเกินจำเป็น การใช้ยาไม่ถูกวิธี ไม่ถูกขนาด  การนิยมใช้ยาตามโฆษณาทางวิทยุ  ทำให้เกิดปัญหาที่เกิดจากการใช้ยาที่ไม่เหมาะสมตามมา เช่น การดื้อยา การแพ้ยา การเกิดภาวะต่างๆอันเนื่องจากการบริโภคอย่างไม่ถูกต้อง และยังต้องเสียเงินจากการซื้อเป็นจำนวนมาก</w:t>
      </w:r>
    </w:p>
    <w:p w14:paraId="0D7B60BE" w14:textId="4927D28E" w:rsidR="00E304E1" w:rsidRPr="00844402" w:rsidRDefault="00E304E1" w:rsidP="00FD1648">
      <w:pPr>
        <w:spacing w:before="240"/>
        <w:jc w:val="thaiDistribute"/>
        <w:rPr>
          <w:rFonts w:ascii="TH SarabunPSK" w:hAnsi="TH SarabunPSK" w:cs="TH SarabunPSK"/>
          <w:b/>
        </w:rPr>
      </w:pPr>
      <w:r w:rsidRPr="00844402">
        <w:rPr>
          <w:rFonts w:ascii="TH SarabunPSK" w:hAnsi="TH SarabunPSK" w:cs="TH SarabunPSK"/>
          <w:bCs/>
          <w:cs/>
        </w:rPr>
        <w:t xml:space="preserve">2. </w:t>
      </w:r>
      <w:r w:rsidR="000C7D1F" w:rsidRPr="00844402">
        <w:rPr>
          <w:rFonts w:ascii="TH SarabunPSK" w:hAnsi="TH SarabunPSK" w:cs="TH SarabunPSK"/>
          <w:bCs/>
          <w:cs/>
        </w:rPr>
        <w:t xml:space="preserve">วัตถุประสงค์การศึกษา </w:t>
      </w:r>
      <w:r w:rsidR="000C7D1F" w:rsidRPr="00844402">
        <w:rPr>
          <w:rFonts w:ascii="TH SarabunPSK" w:hAnsi="TH SarabunPSK" w:cs="TH SarabunPSK"/>
          <w:b/>
          <w:cs/>
        </w:rPr>
        <w:t xml:space="preserve">    </w:t>
      </w:r>
    </w:p>
    <w:p w14:paraId="223EAA72" w14:textId="77777777" w:rsidR="00FD1648" w:rsidRPr="00844402" w:rsidRDefault="000C7D1F" w:rsidP="00FD1648">
      <w:pPr>
        <w:spacing w:after="240"/>
        <w:ind w:hanging="11"/>
        <w:jc w:val="thaiDistribute"/>
        <w:rPr>
          <w:rFonts w:ascii="TH SarabunPSK" w:hAnsi="TH SarabunPSK" w:cs="TH SarabunPSK"/>
          <w:b/>
        </w:rPr>
      </w:pPr>
      <w:r w:rsidRPr="00844402">
        <w:rPr>
          <w:rFonts w:ascii="TH SarabunPSK" w:hAnsi="TH SarabunPSK" w:cs="TH SarabunPSK"/>
          <w:b/>
          <w:cs/>
        </w:rPr>
        <w:t xml:space="preserve">   </w:t>
      </w:r>
      <w:r w:rsidR="00E304E1" w:rsidRPr="00844402">
        <w:rPr>
          <w:rFonts w:ascii="TH SarabunPSK" w:hAnsi="TH SarabunPSK" w:cs="TH SarabunPSK"/>
          <w:b/>
          <w:cs/>
        </w:rPr>
        <w:tab/>
      </w:r>
      <w:r w:rsidR="00FE204A" w:rsidRPr="00844402">
        <w:rPr>
          <w:rFonts w:ascii="TH SarabunPSK" w:hAnsi="TH SarabunPSK" w:cs="TH SarabunPSK"/>
          <w:b/>
          <w:cs/>
        </w:rPr>
        <w:t>เพื่อศึกษาพัฒนารูปแบบ</w:t>
      </w:r>
      <w:r w:rsidR="00FD1648" w:rsidRPr="00844402">
        <w:rPr>
          <w:rFonts w:ascii="TH SarabunPSK" w:hAnsi="TH SarabunPSK" w:cs="TH SarabunPSK"/>
          <w:b/>
          <w:cs/>
        </w:rPr>
        <w:t>และผลของการแก้ไขปัญหาร้านชำจำหน่ายยาไม่เหมาะสมด้วยนวัตกรรม ตาสว่าง การันตี</w:t>
      </w:r>
    </w:p>
    <w:p w14:paraId="6349C5ED" w14:textId="4FF918F1" w:rsidR="000C7D1F" w:rsidRPr="00844402" w:rsidRDefault="00E304E1" w:rsidP="00FD1648">
      <w:pPr>
        <w:ind w:hanging="11"/>
        <w:jc w:val="thaiDistribute"/>
        <w:rPr>
          <w:rFonts w:ascii="TH SarabunPSK" w:hAnsi="TH SarabunPSK" w:cs="TH SarabunPSK"/>
          <w:bCs/>
        </w:rPr>
      </w:pPr>
      <w:r w:rsidRPr="00844402">
        <w:rPr>
          <w:rFonts w:ascii="TH SarabunPSK" w:hAnsi="TH SarabunPSK" w:cs="TH SarabunPSK"/>
          <w:bCs/>
          <w:cs/>
        </w:rPr>
        <w:t xml:space="preserve">3. </w:t>
      </w:r>
      <w:r w:rsidR="000C7D1F" w:rsidRPr="00844402">
        <w:rPr>
          <w:rFonts w:ascii="TH SarabunPSK" w:hAnsi="TH SarabunPSK" w:cs="TH SarabunPSK"/>
          <w:bCs/>
          <w:cs/>
        </w:rPr>
        <w:t xml:space="preserve">วิธีการศึกษา </w:t>
      </w:r>
    </w:p>
    <w:p w14:paraId="203B0292" w14:textId="7E332B09" w:rsidR="00E304E1" w:rsidRPr="00844402" w:rsidRDefault="00E304E1" w:rsidP="003A37E8">
      <w:pPr>
        <w:ind w:hanging="11"/>
        <w:jc w:val="thaiDistribute"/>
        <w:rPr>
          <w:rFonts w:ascii="TH SarabunPSK" w:hAnsi="TH SarabunPSK" w:cs="TH SarabunPSK"/>
          <w:b/>
          <w:cs/>
        </w:rPr>
      </w:pPr>
      <w:r w:rsidRPr="00844402">
        <w:rPr>
          <w:rFonts w:ascii="TH SarabunPSK" w:hAnsi="TH SarabunPSK" w:cs="TH SarabunPSK"/>
          <w:bCs/>
        </w:rPr>
        <w:tab/>
      </w:r>
      <w:r w:rsidRPr="00844402">
        <w:rPr>
          <w:rFonts w:ascii="TH SarabunPSK" w:hAnsi="TH SarabunPSK" w:cs="TH SarabunPSK"/>
          <w:b/>
          <w:cs/>
        </w:rPr>
        <w:tab/>
      </w:r>
      <w:r w:rsidR="005613CA" w:rsidRPr="00844402">
        <w:rPr>
          <w:rFonts w:ascii="TH SarabunPSK" w:hAnsi="TH SarabunPSK" w:cs="TH SarabunPSK"/>
          <w:b/>
          <w:cs/>
        </w:rPr>
        <w:t>การวิจัยครั้งนี้เป็นการ</w:t>
      </w:r>
      <w:r w:rsidR="00551442" w:rsidRPr="00844402">
        <w:rPr>
          <w:rFonts w:ascii="TH SarabunPSK" w:hAnsi="TH SarabunPSK" w:cs="TH SarabunPSK"/>
          <w:b/>
          <w:cs/>
        </w:rPr>
        <w:t>วิจัยเชิงปฏิบัติการ</w:t>
      </w:r>
      <w:r w:rsidR="005613CA" w:rsidRPr="00844402">
        <w:rPr>
          <w:rFonts w:ascii="TH SarabunPSK" w:hAnsi="TH SarabunPSK" w:cs="TH SarabunPSK"/>
          <w:b/>
          <w:cs/>
        </w:rPr>
        <w:t xml:space="preserve"> </w:t>
      </w:r>
      <w:r w:rsidR="005613CA" w:rsidRPr="00844402">
        <w:rPr>
          <w:rFonts w:ascii="TH SarabunPSK" w:hAnsi="TH SarabunPSK" w:cs="TH SarabunPSK"/>
          <w:bCs/>
          <w:cs/>
        </w:rPr>
        <w:t>(</w:t>
      </w:r>
      <w:r w:rsidR="00551442" w:rsidRPr="00844402">
        <w:rPr>
          <w:rFonts w:ascii="TH SarabunPSK" w:hAnsi="TH SarabunPSK" w:cs="TH SarabunPSK"/>
          <w:bCs/>
        </w:rPr>
        <w:t>Action</w:t>
      </w:r>
      <w:r w:rsidR="005613CA" w:rsidRPr="00844402">
        <w:rPr>
          <w:rFonts w:ascii="TH SarabunPSK" w:hAnsi="TH SarabunPSK" w:cs="TH SarabunPSK"/>
          <w:bCs/>
        </w:rPr>
        <w:t xml:space="preserve"> Research)</w:t>
      </w:r>
      <w:r w:rsidR="005613CA" w:rsidRPr="00844402">
        <w:rPr>
          <w:rFonts w:ascii="TH SarabunPSK" w:hAnsi="TH SarabunPSK" w:cs="TH SarabunPSK"/>
          <w:b/>
        </w:rPr>
        <w:t xml:space="preserve"> </w:t>
      </w:r>
      <w:r w:rsidR="0050359E" w:rsidRPr="00844402">
        <w:rPr>
          <w:rFonts w:ascii="TH SarabunPSK" w:hAnsi="TH SarabunPSK" w:cs="TH SarabunPSK"/>
          <w:b/>
          <w:cs/>
        </w:rPr>
        <w:t>กลุ่ม</w:t>
      </w:r>
      <w:r w:rsidR="00612B2C" w:rsidRPr="00844402">
        <w:rPr>
          <w:rFonts w:ascii="TH SarabunPSK" w:hAnsi="TH SarabunPSK" w:cs="TH SarabunPSK"/>
          <w:b/>
          <w:cs/>
        </w:rPr>
        <w:t>ประชากรประกอบด้วย</w:t>
      </w:r>
      <w:r w:rsidR="0050359E" w:rsidRPr="00844402">
        <w:rPr>
          <w:rFonts w:ascii="TH SarabunPSK" w:hAnsi="TH SarabunPSK" w:cs="TH SarabunPSK"/>
          <w:b/>
          <w:cs/>
        </w:rPr>
        <w:t>ด้วยร้านชำในตำบลค้อใต้ อำเภอสว่างแดนดิน จำนวน</w:t>
      </w:r>
      <w:r w:rsidR="00612B2C" w:rsidRPr="00844402">
        <w:rPr>
          <w:rFonts w:ascii="TH SarabunPSK" w:hAnsi="TH SarabunPSK" w:cs="TH SarabunPSK"/>
          <w:b/>
          <w:cs/>
        </w:rPr>
        <w:t xml:space="preserve"> </w:t>
      </w:r>
      <w:r w:rsidR="00612B2C" w:rsidRPr="00844402">
        <w:rPr>
          <w:rFonts w:ascii="TH SarabunPSK" w:hAnsi="TH SarabunPSK" w:cs="TH SarabunPSK"/>
          <w:bCs/>
        </w:rPr>
        <w:t>89</w:t>
      </w:r>
      <w:r w:rsidR="00612B2C" w:rsidRPr="00844402">
        <w:rPr>
          <w:rFonts w:ascii="TH SarabunPSK" w:hAnsi="TH SarabunPSK" w:cs="TH SarabunPSK"/>
          <w:b/>
        </w:rPr>
        <w:t xml:space="preserve"> </w:t>
      </w:r>
      <w:r w:rsidR="00612B2C" w:rsidRPr="00844402">
        <w:rPr>
          <w:rFonts w:ascii="TH SarabunPSK" w:hAnsi="TH SarabunPSK" w:cs="TH SarabunPSK"/>
          <w:b/>
          <w:cs/>
        </w:rPr>
        <w:t xml:space="preserve">ร้าน ใช้เกณฑ์การคัดเข้า คือ ผู้ประกอบการร้านชำที่จำหน่ายยาที่ห้ามจำหน่ายในร้านชำและร้านชำที่ยินดีเข้าร่วมโครงการ จำนวน </w:t>
      </w:r>
      <w:r w:rsidR="00612B2C" w:rsidRPr="00844402">
        <w:rPr>
          <w:rFonts w:ascii="TH SarabunPSK" w:hAnsi="TH SarabunPSK" w:cs="TH SarabunPSK"/>
          <w:bCs/>
        </w:rPr>
        <w:t>36</w:t>
      </w:r>
      <w:r w:rsidR="00612B2C" w:rsidRPr="00844402">
        <w:rPr>
          <w:rFonts w:ascii="TH SarabunPSK" w:hAnsi="TH SarabunPSK" w:cs="TH SarabunPSK"/>
          <w:b/>
        </w:rPr>
        <w:t xml:space="preserve"> </w:t>
      </w:r>
      <w:r w:rsidR="00612B2C" w:rsidRPr="00844402">
        <w:rPr>
          <w:rFonts w:ascii="TH SarabunPSK" w:hAnsi="TH SarabunPSK" w:cs="TH SarabunPSK"/>
          <w:b/>
          <w:cs/>
        </w:rPr>
        <w:t>ร้าน โดยแบ่งการวิจัย ออกเป็น 3 ระยะ ดังนี้ ระยะที่ 1 การศึกษาและวิเคราะห์สภาพปัญหาการจำหน่ายยาที่ห้ามจำหน่ายในร้านชำ การวิเคราะห์สถานการณ์ปัญหา ตลอดจนการวางแผนอย่างมีส่วนร่วม ระยะที่ 2 การพัฒนาระบบการเฝ้าระวังยาที่ห้ามจำหน่ายในร้านชำ โดยการมีส่วนร่วมของชุมชน โดยใช้แนวคิดของ</w:t>
      </w:r>
      <w:r w:rsidR="00612B2C" w:rsidRPr="00844402">
        <w:rPr>
          <w:rFonts w:ascii="TH SarabunPSK" w:hAnsi="TH SarabunPSK" w:cs="TH SarabunPSK"/>
          <w:bCs/>
          <w:cs/>
        </w:rPr>
        <w:t xml:space="preserve"> </w:t>
      </w:r>
      <w:proofErr w:type="spellStart"/>
      <w:r w:rsidR="00612B2C" w:rsidRPr="00844402">
        <w:rPr>
          <w:rFonts w:ascii="TH SarabunPSK" w:hAnsi="TH SarabunPSK" w:cs="TH SarabunPSK"/>
          <w:bCs/>
        </w:rPr>
        <w:t>Kemmis</w:t>
      </w:r>
      <w:proofErr w:type="spellEnd"/>
      <w:r w:rsidR="00612B2C" w:rsidRPr="00844402">
        <w:rPr>
          <w:rFonts w:ascii="TH SarabunPSK" w:hAnsi="TH SarabunPSK" w:cs="TH SarabunPSK"/>
          <w:bCs/>
        </w:rPr>
        <w:t xml:space="preserve"> and </w:t>
      </w:r>
      <w:proofErr w:type="spellStart"/>
      <w:r w:rsidR="00612B2C" w:rsidRPr="00844402">
        <w:rPr>
          <w:rFonts w:ascii="TH SarabunPSK" w:hAnsi="TH SarabunPSK" w:cs="TH SarabunPSK"/>
          <w:bCs/>
        </w:rPr>
        <w:t>McTagart</w:t>
      </w:r>
      <w:proofErr w:type="spellEnd"/>
      <w:r w:rsidR="00612B2C" w:rsidRPr="00844402">
        <w:rPr>
          <w:rFonts w:ascii="TH SarabunPSK" w:hAnsi="TH SarabunPSK" w:cs="TH SarabunPSK"/>
          <w:bCs/>
        </w:rPr>
        <w:t xml:space="preserve"> (</w:t>
      </w:r>
      <w:r w:rsidR="00612B2C" w:rsidRPr="00844402">
        <w:rPr>
          <w:rFonts w:ascii="TH SarabunPSK" w:hAnsi="TH SarabunPSK" w:cs="TH SarabunPSK"/>
          <w:b/>
          <w:cs/>
        </w:rPr>
        <w:t xml:space="preserve">1998) คือ 1.การวางแผน </w:t>
      </w:r>
      <w:r w:rsidR="00612B2C" w:rsidRPr="00844402">
        <w:rPr>
          <w:rFonts w:ascii="TH SarabunPSK" w:hAnsi="TH SarabunPSK" w:cs="TH SarabunPSK"/>
          <w:bCs/>
          <w:cs/>
        </w:rPr>
        <w:t>(</w:t>
      </w:r>
      <w:r w:rsidR="00612B2C" w:rsidRPr="00844402">
        <w:rPr>
          <w:rFonts w:ascii="TH SarabunPSK" w:hAnsi="TH SarabunPSK" w:cs="TH SarabunPSK"/>
          <w:bCs/>
        </w:rPr>
        <w:t>Planning</w:t>
      </w:r>
      <w:r w:rsidR="00612B2C" w:rsidRPr="00844402">
        <w:rPr>
          <w:rFonts w:ascii="TH SarabunPSK" w:hAnsi="TH SarabunPSK" w:cs="TH SarabunPSK"/>
          <w:b/>
        </w:rPr>
        <w:t xml:space="preserve">) </w:t>
      </w:r>
      <w:r w:rsidR="00612B2C" w:rsidRPr="00844402">
        <w:rPr>
          <w:rFonts w:ascii="TH SarabunPSK" w:hAnsi="TH SarabunPSK" w:cs="TH SarabunPSK"/>
          <w:b/>
          <w:cs/>
        </w:rPr>
        <w:t xml:space="preserve">โดยใช้กระบวนการ </w:t>
      </w:r>
      <w:r w:rsidR="00612B2C" w:rsidRPr="00844402">
        <w:rPr>
          <w:rFonts w:ascii="TH SarabunPSK" w:hAnsi="TH SarabunPSK" w:cs="TH SarabunPSK"/>
          <w:bCs/>
          <w:cs/>
        </w:rPr>
        <w:t>(</w:t>
      </w:r>
      <w:r w:rsidR="00612B2C" w:rsidRPr="00844402">
        <w:rPr>
          <w:rFonts w:ascii="TH SarabunPSK" w:hAnsi="TH SarabunPSK" w:cs="TH SarabunPSK"/>
          <w:bCs/>
        </w:rPr>
        <w:t>TOP Model)</w:t>
      </w:r>
      <w:r w:rsidR="00612B2C" w:rsidRPr="00844402">
        <w:rPr>
          <w:rFonts w:ascii="TH SarabunPSK" w:hAnsi="TH SarabunPSK" w:cs="TH SarabunPSK"/>
          <w:b/>
        </w:rPr>
        <w:t xml:space="preserve"> </w:t>
      </w:r>
      <w:r w:rsidR="00612B2C" w:rsidRPr="00844402">
        <w:rPr>
          <w:rFonts w:ascii="TH SarabunPSK" w:hAnsi="TH SarabunPSK" w:cs="TH SarabunPSK"/>
          <w:b/>
          <w:cs/>
        </w:rPr>
        <w:t xml:space="preserve">2.การลงมือปฏิบัติงาน </w:t>
      </w:r>
      <w:r w:rsidR="00612B2C" w:rsidRPr="00844402">
        <w:rPr>
          <w:rFonts w:ascii="TH SarabunPSK" w:hAnsi="TH SarabunPSK" w:cs="TH SarabunPSK"/>
          <w:bCs/>
          <w:cs/>
        </w:rPr>
        <w:t>(</w:t>
      </w:r>
      <w:r w:rsidR="00612B2C" w:rsidRPr="00844402">
        <w:rPr>
          <w:rFonts w:ascii="TH SarabunPSK" w:hAnsi="TH SarabunPSK" w:cs="TH SarabunPSK"/>
          <w:bCs/>
        </w:rPr>
        <w:t>Action)</w:t>
      </w:r>
      <w:r w:rsidR="00612B2C" w:rsidRPr="00844402">
        <w:rPr>
          <w:rFonts w:ascii="TH SarabunPSK" w:hAnsi="TH SarabunPSK" w:cs="TH SarabunPSK"/>
          <w:b/>
        </w:rPr>
        <w:t xml:space="preserve"> </w:t>
      </w:r>
      <w:r w:rsidR="00612B2C" w:rsidRPr="00844402">
        <w:rPr>
          <w:rFonts w:ascii="TH SarabunPSK" w:hAnsi="TH SarabunPSK" w:cs="TH SarabunPSK"/>
          <w:b/>
          <w:cs/>
        </w:rPr>
        <w:t>3.การสังเกตผล (</w:t>
      </w:r>
      <w:r w:rsidR="00612B2C" w:rsidRPr="00844402">
        <w:rPr>
          <w:rFonts w:ascii="TH SarabunPSK" w:hAnsi="TH SarabunPSK" w:cs="TH SarabunPSK"/>
          <w:bCs/>
        </w:rPr>
        <w:t>Observation)</w:t>
      </w:r>
      <w:r w:rsidR="00612B2C" w:rsidRPr="00844402">
        <w:rPr>
          <w:rFonts w:ascii="TH SarabunPSK" w:hAnsi="TH SarabunPSK" w:cs="TH SarabunPSK"/>
          <w:b/>
        </w:rPr>
        <w:t xml:space="preserve"> </w:t>
      </w:r>
      <w:r w:rsidR="00612B2C" w:rsidRPr="00844402">
        <w:rPr>
          <w:rFonts w:ascii="TH SarabunPSK" w:hAnsi="TH SarabunPSK" w:cs="TH SarabunPSK"/>
          <w:b/>
          <w:cs/>
        </w:rPr>
        <w:t xml:space="preserve">ก่อนและหลังการพัฒนารูปแบบ และ 4.การสะท้อนผล </w:t>
      </w:r>
      <w:r w:rsidR="00612B2C" w:rsidRPr="00844402">
        <w:rPr>
          <w:rFonts w:ascii="TH SarabunPSK" w:hAnsi="TH SarabunPSK" w:cs="TH SarabunPSK"/>
          <w:bCs/>
          <w:cs/>
        </w:rPr>
        <w:t>(</w:t>
      </w:r>
      <w:r w:rsidR="00612B2C" w:rsidRPr="00844402">
        <w:rPr>
          <w:rFonts w:ascii="TH SarabunPSK" w:hAnsi="TH SarabunPSK" w:cs="TH SarabunPSK"/>
          <w:bCs/>
        </w:rPr>
        <w:t>Reflection</w:t>
      </w:r>
      <w:r w:rsidR="00612B2C" w:rsidRPr="00844402">
        <w:rPr>
          <w:rFonts w:ascii="TH SarabunPSK" w:hAnsi="TH SarabunPSK" w:cs="TH SarabunPSK"/>
          <w:b/>
        </w:rPr>
        <w:t xml:space="preserve"> ) </w:t>
      </w:r>
      <w:r w:rsidR="00612B2C" w:rsidRPr="00844402">
        <w:rPr>
          <w:rFonts w:ascii="TH SarabunPSK" w:hAnsi="TH SarabunPSK" w:cs="TH SarabunPSK"/>
          <w:b/>
          <w:cs/>
        </w:rPr>
        <w:t xml:space="preserve">การแลกเปลี่ยนเรียนรู้ร่วมกัน และระยะที่ 3 การประเมินรูปแบบก่อนหลังการพัฒนารูปแบบ เครื่องมือที่ใช้ 1)แบบสอบวัดความรู้เกี่ยวกับยาอันตรายที่ห้ามจำหน่ายในร้านชำ 2) แบบประเมินมาตรฐานร้านชำตามเกณฑ์ รพ.สต.ติดดาว วิเคราะห์ข้อมูลทั่วไปใช้สถิติเชิงพรรณนา ได้แก่ จำนวนและร้อยละ สถิติเชิงอนุมาน ได้แก่ </w:t>
      </w:r>
      <w:r w:rsidR="00612B2C" w:rsidRPr="00844402">
        <w:rPr>
          <w:rFonts w:ascii="TH SarabunPSK" w:hAnsi="TH SarabunPSK" w:cs="TH SarabunPSK"/>
          <w:bCs/>
        </w:rPr>
        <w:t>paired t-test</w:t>
      </w:r>
    </w:p>
    <w:p w14:paraId="12DE5CFB" w14:textId="77777777" w:rsidR="000C7D1F" w:rsidRPr="00844402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</w:rPr>
      </w:pPr>
      <w:r w:rsidRPr="00844402">
        <w:rPr>
          <w:rFonts w:ascii="TH SarabunPSK" w:hAnsi="TH SarabunPSK" w:cs="TH SarabunPSK"/>
          <w:bCs/>
          <w:cs/>
        </w:rPr>
        <w:t xml:space="preserve">4. </w:t>
      </w:r>
      <w:r w:rsidR="000C7D1F" w:rsidRPr="00844402">
        <w:rPr>
          <w:rFonts w:ascii="TH SarabunPSK" w:hAnsi="TH SarabunPSK" w:cs="TH SarabunPSK"/>
          <w:bCs/>
          <w:cs/>
        </w:rPr>
        <w:t>ผลการศึกษา</w:t>
      </w:r>
    </w:p>
    <w:p w14:paraId="7642F1F7" w14:textId="092F7B88" w:rsidR="000534CB" w:rsidRPr="00844402" w:rsidRDefault="00E304E1" w:rsidP="0050359E">
      <w:pPr>
        <w:ind w:hanging="11"/>
        <w:jc w:val="thaiDistribute"/>
        <w:rPr>
          <w:rFonts w:ascii="TH SarabunPSK" w:hAnsi="TH SarabunPSK" w:cs="TH SarabunPSK"/>
          <w:b/>
        </w:rPr>
      </w:pPr>
      <w:r w:rsidRPr="00844402">
        <w:rPr>
          <w:rFonts w:ascii="TH SarabunPSK" w:hAnsi="TH SarabunPSK" w:cs="TH SarabunPSK"/>
          <w:b/>
          <w:cs/>
        </w:rPr>
        <w:tab/>
      </w:r>
      <w:r w:rsidRPr="00844402">
        <w:rPr>
          <w:rFonts w:ascii="TH SarabunPSK" w:hAnsi="TH SarabunPSK" w:cs="TH SarabunPSK"/>
          <w:b/>
          <w:cs/>
        </w:rPr>
        <w:tab/>
      </w:r>
      <w:r w:rsidR="00612B2C" w:rsidRPr="00844402">
        <w:rPr>
          <w:rFonts w:ascii="TH SarabunPSK" w:hAnsi="TH SarabunPSK" w:cs="TH SarabunPSK"/>
          <w:b/>
          <w:cs/>
        </w:rPr>
        <w:t>ผลการวิจัยพบว่าระบบการเฝ้าระวังยาที่ห้ามจำหน่ายในร้านชำ โดยการมีส่วนร่วมของชุมชน ครั้งนี้มีทั้งหมด 5 ขั้นตอนคือ 1) ภาคีเครือข่ายมีส่วนร่วมโดยสร้างคณะทำงาน/ทีมเครือข่ายเฝ้าระวังร้านชำคุณภาพ 2) การจัดกิจกรรมรณรงค์ให้ความรู้โดย</w:t>
      </w:r>
      <w:r w:rsidR="00A32A32" w:rsidRPr="00844402">
        <w:rPr>
          <w:rFonts w:ascii="TH SarabunPSK" w:hAnsi="TH SarabunPSK" w:cs="TH SarabunPSK"/>
          <w:b/>
          <w:cs/>
        </w:rPr>
        <w:t>เภสัชกร นักวิชาการสาธารณสุข</w:t>
      </w:r>
      <w:r w:rsidR="00612B2C" w:rsidRPr="00844402">
        <w:rPr>
          <w:rFonts w:ascii="TH SarabunPSK" w:hAnsi="TH SarabunPSK" w:cs="TH SarabunPSK"/>
          <w:b/>
          <w:cs/>
        </w:rPr>
        <w:t xml:space="preserve"> และแกนน</w:t>
      </w:r>
      <w:r w:rsidR="00A32A32" w:rsidRPr="00844402">
        <w:rPr>
          <w:rFonts w:ascii="TH SarabunPSK" w:hAnsi="TH SarabunPSK" w:cs="TH SarabunPSK"/>
          <w:b/>
          <w:cs/>
        </w:rPr>
        <w:t>ำ</w:t>
      </w:r>
      <w:r w:rsidR="00612B2C" w:rsidRPr="00844402">
        <w:rPr>
          <w:rFonts w:ascii="TH SarabunPSK" w:hAnsi="TH SarabunPSK" w:cs="TH SarabunPSK"/>
          <w:b/>
          <w:cs/>
        </w:rPr>
        <w:t>อสม. ผู้น</w:t>
      </w:r>
      <w:r w:rsidR="00A32A32" w:rsidRPr="00844402">
        <w:rPr>
          <w:rFonts w:ascii="TH SarabunPSK" w:hAnsi="TH SarabunPSK" w:cs="TH SarabunPSK"/>
          <w:b/>
          <w:cs/>
        </w:rPr>
        <w:t>ำ</w:t>
      </w:r>
      <w:r w:rsidR="00612B2C" w:rsidRPr="00844402">
        <w:rPr>
          <w:rFonts w:ascii="TH SarabunPSK" w:hAnsi="TH SarabunPSK" w:cs="TH SarabunPSK"/>
          <w:b/>
          <w:cs/>
        </w:rPr>
        <w:t>ชุมชน เรื่องการใช้ยา และการบริโภคยา ผ่านหอกระจายข่าวในแต่ละหมู่บ้าน 3) กิจกรรมการเยี่ยมร้านชำ โดยทีมเครือข่ายเฝ้าระวังร้านชำคุณภาพ การตรวจประเมินร้านชำ โดยเจ้าหน้าที่และทีมเครือข่ายเฝ้าระวังร้านชำคุณภาพเก็บ</w:t>
      </w:r>
      <w:r w:rsidR="00612B2C" w:rsidRPr="00844402">
        <w:rPr>
          <w:rFonts w:ascii="TH SarabunPSK" w:hAnsi="TH SarabunPSK" w:cs="TH SarabunPSK"/>
          <w:b/>
          <w:cs/>
        </w:rPr>
        <w:lastRenderedPageBreak/>
        <w:t>ข้อมูลโดยการตรวจประเมินร้าน จากการจำหน่ายยาอันตรายที่ห้ามจำหน่ายในร้านชำ 4 )</w:t>
      </w:r>
      <w:proofErr w:type="spellStart"/>
      <w:r w:rsidR="00612B2C" w:rsidRPr="00844402">
        <w:rPr>
          <w:rFonts w:ascii="TH SarabunPSK" w:hAnsi="TH SarabunPSK" w:cs="TH SarabunPSK"/>
          <w:b/>
          <w:cs/>
        </w:rPr>
        <w:t>กิ</w:t>
      </w:r>
      <w:proofErr w:type="spellEnd"/>
      <w:r w:rsidR="00612B2C" w:rsidRPr="00844402">
        <w:rPr>
          <w:rFonts w:ascii="TH SarabunPSK" w:hAnsi="TH SarabunPSK" w:cs="TH SarabunPSK"/>
          <w:b/>
          <w:cs/>
        </w:rPr>
        <w:t>จรรมการคัดเลือกร้านชำตัวอย่าง ที่เป็นร้านชำคุณภาพโดยทีมเครือข่ายเฝ้าระวังร้านชำคุณภาพ และน</w:t>
      </w:r>
      <w:r w:rsidR="00A32A32" w:rsidRPr="00844402">
        <w:rPr>
          <w:rFonts w:ascii="TH SarabunPSK" w:hAnsi="TH SarabunPSK" w:cs="TH SarabunPSK"/>
          <w:b/>
          <w:cs/>
        </w:rPr>
        <w:t>ำ</w:t>
      </w:r>
      <w:r w:rsidR="00612B2C" w:rsidRPr="00844402">
        <w:rPr>
          <w:rFonts w:ascii="TH SarabunPSK" w:hAnsi="TH SarabunPSK" w:cs="TH SarabunPSK"/>
          <w:b/>
          <w:cs/>
        </w:rPr>
        <w:t>ร่องร้านชำเป็นร้านชำตัวอย่างในตาบลค้อใต้</w:t>
      </w:r>
      <w:r w:rsidR="00A32A32" w:rsidRPr="00844402">
        <w:rPr>
          <w:rFonts w:ascii="TH SarabunPSK" w:hAnsi="TH SarabunPSK" w:cs="TH SarabunPSK"/>
          <w:b/>
          <w:cs/>
        </w:rPr>
        <w:t xml:space="preserve"> มอบป้าย ตาสว่าง การันตี ให้แก่ร้านชำเพื่อเป็นการสื่อสารกับประชาชนว่าร้านชำที่ได้รับป้ายจำหน่ายยาอย่างเหมาะสม ปลอดภัย</w:t>
      </w:r>
      <w:r w:rsidR="00612B2C" w:rsidRPr="00844402">
        <w:rPr>
          <w:rFonts w:ascii="TH SarabunPSK" w:hAnsi="TH SarabunPSK" w:cs="TH SarabunPSK"/>
          <w:b/>
          <w:cs/>
        </w:rPr>
        <w:t xml:space="preserve"> ผลการเปรียบเทียบก่อนและหลังการพัฒนาระบบ</w:t>
      </w:r>
      <w:r w:rsidR="00A32A32" w:rsidRPr="00844402">
        <w:rPr>
          <w:rFonts w:ascii="TH SarabunPSK" w:hAnsi="TH SarabunPSK" w:cs="TH SarabunPSK"/>
          <w:b/>
          <w:cs/>
        </w:rPr>
        <w:t xml:space="preserve">พบว่า ร้านชำที่จำหน่ายยาที่ห้ามจำหน่ายในร้านชำ ลดลงเหลือจำนวน 6 ร้าน คิดเป็น ร้อยละ </w:t>
      </w:r>
      <w:r w:rsidR="00A32A32" w:rsidRPr="00844402">
        <w:rPr>
          <w:rFonts w:ascii="TH SarabunPSK" w:hAnsi="TH SarabunPSK" w:cs="TH SarabunPSK"/>
          <w:bCs/>
        </w:rPr>
        <w:t>6</w:t>
      </w:r>
      <w:r w:rsidR="00A32A32" w:rsidRPr="00844402">
        <w:rPr>
          <w:rFonts w:ascii="TH SarabunPSK" w:hAnsi="TH SarabunPSK" w:cs="TH SarabunPSK"/>
          <w:bCs/>
          <w:cs/>
        </w:rPr>
        <w:t>.</w:t>
      </w:r>
      <w:r w:rsidR="00A32A32" w:rsidRPr="00844402">
        <w:rPr>
          <w:rFonts w:ascii="TH SarabunPSK" w:hAnsi="TH SarabunPSK" w:cs="TH SarabunPSK"/>
          <w:bCs/>
        </w:rPr>
        <w:t>74</w:t>
      </w:r>
      <w:r w:rsidR="00A32A32" w:rsidRPr="00844402">
        <w:rPr>
          <w:rFonts w:ascii="TH SarabunPSK" w:hAnsi="TH SarabunPSK" w:cs="TH SarabunPSK"/>
          <w:b/>
          <w:cs/>
        </w:rPr>
        <w:t xml:space="preserve"> ประชาชนในชุมชน มีความเข้าใจในเรื่องป้ายตาสว่างการันตี ร้อยละ </w:t>
      </w:r>
      <w:r w:rsidR="00A32A32" w:rsidRPr="00844402">
        <w:rPr>
          <w:rFonts w:ascii="TH SarabunPSK" w:hAnsi="TH SarabunPSK" w:cs="TH SarabunPSK"/>
          <w:bCs/>
        </w:rPr>
        <w:t>94.17</w:t>
      </w:r>
      <w:r w:rsidR="00A32A32" w:rsidRPr="00844402">
        <w:rPr>
          <w:rFonts w:ascii="TH SarabunPSK" w:hAnsi="TH SarabunPSK" w:cs="TH SarabunPSK"/>
          <w:b/>
        </w:rPr>
        <w:t xml:space="preserve"> </w:t>
      </w:r>
      <w:r w:rsidR="00612B2C" w:rsidRPr="00844402">
        <w:rPr>
          <w:rFonts w:ascii="TH SarabunPSK" w:hAnsi="TH SarabunPSK" w:cs="TH SarabunPSK"/>
          <w:b/>
          <w:cs/>
        </w:rPr>
        <w:t>ระดับคะแนนเฉลี่ยความรู้และ</w:t>
      </w:r>
      <w:r w:rsidR="00A32A32" w:rsidRPr="00844402">
        <w:rPr>
          <w:rFonts w:ascii="TH SarabunPSK" w:hAnsi="TH SarabunPSK" w:cs="TH SarabunPSK"/>
          <w:b/>
          <w:cs/>
        </w:rPr>
        <w:t>คะแนน</w:t>
      </w:r>
      <w:r w:rsidR="00612B2C" w:rsidRPr="00844402">
        <w:rPr>
          <w:rFonts w:ascii="TH SarabunPSK" w:hAnsi="TH SarabunPSK" w:cs="TH SarabunPSK"/>
          <w:b/>
          <w:cs/>
        </w:rPr>
        <w:t>การตรวจประเมินร้านชำของกลุ่มตัวอย่างสูงขึ้นอย่างมีนัยทางสถิติ (</w:t>
      </w:r>
      <w:r w:rsidR="00612B2C" w:rsidRPr="00844402">
        <w:rPr>
          <w:rFonts w:ascii="TH SarabunPSK" w:hAnsi="TH SarabunPSK" w:cs="TH SarabunPSK"/>
          <w:bCs/>
        </w:rPr>
        <w:t>p-value</w:t>
      </w:r>
      <w:r w:rsidR="00612B2C" w:rsidRPr="00844402">
        <w:rPr>
          <w:rFonts w:ascii="TH SarabunPSK" w:hAnsi="TH SarabunPSK" w:cs="TH SarabunPSK"/>
          <w:b/>
        </w:rPr>
        <w:t>&lt;</w:t>
      </w:r>
      <w:r w:rsidR="00612B2C" w:rsidRPr="00844402">
        <w:rPr>
          <w:rFonts w:ascii="TH SarabunPSK" w:hAnsi="TH SarabunPSK" w:cs="TH SarabunPSK"/>
          <w:b/>
          <w:cs/>
        </w:rPr>
        <w:t>0.001)</w:t>
      </w:r>
    </w:p>
    <w:p w14:paraId="38D0EFC9" w14:textId="428BBC59" w:rsidR="00A32A32" w:rsidRPr="00844402" w:rsidRDefault="00A32A32" w:rsidP="0050359E">
      <w:pPr>
        <w:ind w:hanging="11"/>
        <w:jc w:val="thaiDistribute"/>
        <w:rPr>
          <w:rFonts w:ascii="TH SarabunPSK" w:hAnsi="TH SarabunPSK" w:cs="TH SarabunPSK"/>
          <w:b/>
        </w:rPr>
      </w:pPr>
    </w:p>
    <w:p w14:paraId="11E97B6A" w14:textId="77777777" w:rsidR="000C7D1F" w:rsidRPr="00844402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</w:rPr>
      </w:pPr>
      <w:r w:rsidRPr="00844402">
        <w:rPr>
          <w:rFonts w:ascii="TH SarabunPSK" w:hAnsi="TH SarabunPSK" w:cs="TH SarabunPSK"/>
          <w:bCs/>
          <w:cs/>
        </w:rPr>
        <w:t>5.</w:t>
      </w:r>
      <w:r w:rsidRPr="00844402">
        <w:rPr>
          <w:rFonts w:ascii="TH SarabunPSK" w:hAnsi="TH SarabunPSK" w:cs="TH SarabunPSK"/>
          <w:b/>
          <w:cs/>
        </w:rPr>
        <w:t xml:space="preserve"> </w:t>
      </w:r>
      <w:r w:rsidR="000C7D1F" w:rsidRPr="00844402">
        <w:rPr>
          <w:rFonts w:ascii="TH SarabunPSK" w:hAnsi="TH SarabunPSK" w:cs="TH SarabunPSK"/>
          <w:bCs/>
          <w:cs/>
        </w:rPr>
        <w:t>อภิปรายผล</w:t>
      </w:r>
    </w:p>
    <w:p w14:paraId="4ED0F8DA" w14:textId="78ADD3C3" w:rsidR="002F0043" w:rsidRPr="00844402" w:rsidRDefault="00E304E1" w:rsidP="002F0043">
      <w:pPr>
        <w:ind w:hanging="11"/>
        <w:jc w:val="thaiDistribute"/>
        <w:rPr>
          <w:rFonts w:ascii="TH SarabunPSK" w:hAnsi="TH SarabunPSK" w:cs="TH SarabunPSK"/>
          <w:b/>
        </w:rPr>
      </w:pPr>
      <w:r w:rsidRPr="00844402">
        <w:rPr>
          <w:rFonts w:ascii="TH SarabunPSK" w:hAnsi="TH SarabunPSK" w:cs="TH SarabunPSK"/>
          <w:b/>
          <w:cs/>
        </w:rPr>
        <w:tab/>
      </w:r>
      <w:r w:rsidRPr="00844402">
        <w:rPr>
          <w:rFonts w:ascii="TH SarabunPSK" w:hAnsi="TH SarabunPSK" w:cs="TH SarabunPSK"/>
          <w:b/>
          <w:cs/>
        </w:rPr>
        <w:tab/>
      </w:r>
      <w:r w:rsidR="00A32A32" w:rsidRPr="00844402">
        <w:rPr>
          <w:rFonts w:ascii="TH SarabunPSK" w:hAnsi="TH SarabunPSK" w:cs="TH SarabunPSK"/>
          <w:b/>
          <w:cs/>
        </w:rPr>
        <w:t>จากผลการศึกษาพบว่า ระบบการเฝ้าระวังการจำหน่ายยาที่ห้ามจาหน่ายในร้านชา โดยชุมชนมีส่วนร่วม ตำบลค้อใต้ มีรูปแบบการศึกษาเชิงปฏิบัติการ ที่ประชาชนมีส่วนร่วมในการแก้ปัญหาร่วมกัน มีทีมเครือข่ายที่เข้มแข็ง โดยการเฝ้าระวังการจำหน่ายที่ห้ามจำหน่ายในร้านชา เช่น ยาชุด ยาปฏิชีวนะ ก่อนการทดลองร้านชำส่วนใหญ่ขาดความรู้เกี่ยวกับเรื่องยา และยาที่ขายได้ในร้านชำ บวกกับประชาชนในชุมชนส่วนใหญ่แนะนำให้ร้านชำซื้อมาขาย เพื่อสะดวกในการเข้าถึงการใช้ยาประเภทนี้มากยิ่งขึ้น การสร้างความรับรู้เรื่องมาตรฐานและความปลอดภัยก็เป็นอีกช่องทางหนึ่งให้ผู้ประกอบการหันมาสนใจและปฏิบัติตามกฎหมายมากขึ้น</w:t>
      </w:r>
      <w:r w:rsidR="00C03092" w:rsidRPr="00844402">
        <w:rPr>
          <w:rFonts w:ascii="TH SarabunPSK" w:hAnsi="TH SarabunPSK" w:cs="TH SarabunPSK"/>
          <w:b/>
          <w:cs/>
        </w:rPr>
        <w:t xml:space="preserve"> </w:t>
      </w:r>
    </w:p>
    <w:p w14:paraId="6B31A26B" w14:textId="765C525F" w:rsidR="000C7D1F" w:rsidRPr="00844402" w:rsidRDefault="00E304E1" w:rsidP="002F0043">
      <w:pPr>
        <w:ind w:hanging="11"/>
        <w:jc w:val="thaiDistribute"/>
        <w:rPr>
          <w:rFonts w:ascii="TH SarabunPSK" w:hAnsi="TH SarabunPSK" w:cs="TH SarabunPSK"/>
          <w:bCs/>
        </w:rPr>
      </w:pPr>
      <w:r w:rsidRPr="00844402">
        <w:rPr>
          <w:rFonts w:ascii="TH SarabunPSK" w:hAnsi="TH SarabunPSK" w:cs="TH SarabunPSK"/>
          <w:bCs/>
          <w:cs/>
        </w:rPr>
        <w:t xml:space="preserve">6. </w:t>
      </w:r>
      <w:r w:rsidR="000C7D1F" w:rsidRPr="00844402">
        <w:rPr>
          <w:rFonts w:ascii="TH SarabunPSK" w:hAnsi="TH SarabunPSK" w:cs="TH SarabunPSK"/>
          <w:bCs/>
          <w:cs/>
        </w:rPr>
        <w:t>สรุปและข้อเสนอแนะ</w:t>
      </w:r>
    </w:p>
    <w:p w14:paraId="6A30D9EE" w14:textId="294582C5" w:rsidR="006B61FE" w:rsidRPr="00844402" w:rsidRDefault="00E304E1" w:rsidP="006520D0">
      <w:pPr>
        <w:ind w:hanging="11"/>
        <w:jc w:val="thaiDistribute"/>
        <w:rPr>
          <w:rFonts w:ascii="TH SarabunPSK" w:hAnsi="TH SarabunPSK" w:cs="TH SarabunPSK"/>
          <w:b/>
          <w:cs/>
        </w:rPr>
      </w:pPr>
      <w:r w:rsidRPr="00844402">
        <w:rPr>
          <w:rFonts w:ascii="TH SarabunPSK" w:hAnsi="TH SarabunPSK" w:cs="TH SarabunPSK"/>
          <w:b/>
          <w:cs/>
        </w:rPr>
        <w:tab/>
      </w:r>
      <w:r w:rsidRPr="00844402">
        <w:rPr>
          <w:rFonts w:ascii="TH SarabunPSK" w:hAnsi="TH SarabunPSK" w:cs="TH SarabunPSK"/>
          <w:b/>
          <w:cs/>
        </w:rPr>
        <w:tab/>
      </w:r>
      <w:r w:rsidR="00832472" w:rsidRPr="00844402">
        <w:rPr>
          <w:rFonts w:ascii="TH SarabunPSK" w:hAnsi="TH SarabunPSK" w:cs="TH SarabunPSK"/>
          <w:b/>
          <w:cs/>
        </w:rPr>
        <w:t>การจัดการ</w:t>
      </w:r>
      <w:r w:rsidR="003B5376" w:rsidRPr="00844402">
        <w:rPr>
          <w:rFonts w:ascii="TH SarabunPSK" w:hAnsi="TH SarabunPSK" w:cs="TH SarabunPSK"/>
          <w:b/>
          <w:cs/>
        </w:rPr>
        <w:t>ปัญหายาไม่เหมาะสมในร้านชำ</w:t>
      </w:r>
      <w:r w:rsidR="00832472" w:rsidRPr="00844402">
        <w:rPr>
          <w:rFonts w:ascii="TH SarabunPSK" w:hAnsi="TH SarabunPSK" w:cs="TH SarabunPSK"/>
          <w:b/>
          <w:cs/>
        </w:rPr>
        <w:t>พัฒนาในด้านการจัดการเชิงฝั่งผู้ใช้ คือการให้ความรู้และปรับทัศนคติ โดยเฉพาะในการคืนข้อมูลที่เป็นปัญหาของผู้ป่วยเชื่อมต่อจากโรงพยาบาลสู่ชุมชน ควบคู่ไปกับการจัดการฝั่งผู้ประกอบการ (การกระจายยา) เช่น การเข้มงวดในการนำเข้า การตรวจสอบดำเนินคดีผู้ผลิต/ผู้จำหน่าย ไปจนถึงการเพิกถอนทะเบียนตำรับที่มีปัญหา</w:t>
      </w:r>
    </w:p>
    <w:sectPr w:rsidR="006B61FE" w:rsidRPr="00844402" w:rsidSect="000C7D1F">
      <w:headerReference w:type="default" r:id="rId8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0AF2A" w14:textId="77777777" w:rsidR="0008196D" w:rsidRDefault="0008196D" w:rsidP="00C60608">
      <w:r>
        <w:separator/>
      </w:r>
    </w:p>
  </w:endnote>
  <w:endnote w:type="continuationSeparator" w:id="0">
    <w:p w14:paraId="510DB167" w14:textId="77777777" w:rsidR="0008196D" w:rsidRDefault="0008196D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DEF2D" w14:textId="77777777" w:rsidR="0008196D" w:rsidRDefault="0008196D" w:rsidP="00C60608">
      <w:r>
        <w:separator/>
      </w:r>
    </w:p>
  </w:footnote>
  <w:footnote w:type="continuationSeparator" w:id="0">
    <w:p w14:paraId="47A2966A" w14:textId="77777777" w:rsidR="0008196D" w:rsidRDefault="0008196D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7F12F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6563DA02" w14:textId="77777777"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BF1910" w:rsidRPr="00BF1910">
          <w:rPr>
            <w:rFonts w:ascii="TH SarabunPSK" w:hAnsi="TH SarabunPSK" w:cs="TH SarabunPSK"/>
            <w:noProof/>
            <w:sz w:val="28"/>
            <w:szCs w:val="28"/>
            <w:lang w:val="th-TH"/>
          </w:rPr>
          <w:t>1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533"/>
    <w:rsid w:val="000122FF"/>
    <w:rsid w:val="0004316B"/>
    <w:rsid w:val="000534CB"/>
    <w:rsid w:val="0008196D"/>
    <w:rsid w:val="000A0121"/>
    <w:rsid w:val="000C7D1F"/>
    <w:rsid w:val="000D39AD"/>
    <w:rsid w:val="00133AB2"/>
    <w:rsid w:val="0013553C"/>
    <w:rsid w:val="001704B8"/>
    <w:rsid w:val="0019409D"/>
    <w:rsid w:val="001B1B27"/>
    <w:rsid w:val="002039F6"/>
    <w:rsid w:val="00211C6B"/>
    <w:rsid w:val="00214AF1"/>
    <w:rsid w:val="00291F38"/>
    <w:rsid w:val="002A0BDA"/>
    <w:rsid w:val="002C6826"/>
    <w:rsid w:val="002F0043"/>
    <w:rsid w:val="002F4389"/>
    <w:rsid w:val="00311FC9"/>
    <w:rsid w:val="00317C43"/>
    <w:rsid w:val="00371130"/>
    <w:rsid w:val="0037618D"/>
    <w:rsid w:val="003A37E8"/>
    <w:rsid w:val="003B5376"/>
    <w:rsid w:val="003F2FA8"/>
    <w:rsid w:val="00455B42"/>
    <w:rsid w:val="00455BC3"/>
    <w:rsid w:val="00492238"/>
    <w:rsid w:val="004A7712"/>
    <w:rsid w:val="004C30A9"/>
    <w:rsid w:val="004D33D8"/>
    <w:rsid w:val="0050359E"/>
    <w:rsid w:val="00551442"/>
    <w:rsid w:val="005613CA"/>
    <w:rsid w:val="00600994"/>
    <w:rsid w:val="006029D5"/>
    <w:rsid w:val="00605B1C"/>
    <w:rsid w:val="00612B2C"/>
    <w:rsid w:val="00646993"/>
    <w:rsid w:val="006520D0"/>
    <w:rsid w:val="006A12AC"/>
    <w:rsid w:val="006B61FE"/>
    <w:rsid w:val="007024E5"/>
    <w:rsid w:val="0072488C"/>
    <w:rsid w:val="007B0C59"/>
    <w:rsid w:val="00832472"/>
    <w:rsid w:val="00841688"/>
    <w:rsid w:val="00844402"/>
    <w:rsid w:val="00870533"/>
    <w:rsid w:val="008B443B"/>
    <w:rsid w:val="009719E8"/>
    <w:rsid w:val="009D01A3"/>
    <w:rsid w:val="009D619A"/>
    <w:rsid w:val="00A15763"/>
    <w:rsid w:val="00A16813"/>
    <w:rsid w:val="00A32A32"/>
    <w:rsid w:val="00A7518F"/>
    <w:rsid w:val="00AD1E74"/>
    <w:rsid w:val="00AD2414"/>
    <w:rsid w:val="00B239E8"/>
    <w:rsid w:val="00BB6A31"/>
    <w:rsid w:val="00BF1175"/>
    <w:rsid w:val="00BF1910"/>
    <w:rsid w:val="00C00D32"/>
    <w:rsid w:val="00C03092"/>
    <w:rsid w:val="00C1008C"/>
    <w:rsid w:val="00C12669"/>
    <w:rsid w:val="00C60608"/>
    <w:rsid w:val="00C75B94"/>
    <w:rsid w:val="00C773F5"/>
    <w:rsid w:val="00CC51A8"/>
    <w:rsid w:val="00CD7F3C"/>
    <w:rsid w:val="00D179B3"/>
    <w:rsid w:val="00D75AAE"/>
    <w:rsid w:val="00D81FFC"/>
    <w:rsid w:val="00DB2BB0"/>
    <w:rsid w:val="00DF24E3"/>
    <w:rsid w:val="00E217E7"/>
    <w:rsid w:val="00E304E1"/>
    <w:rsid w:val="00E4013D"/>
    <w:rsid w:val="00ED2CBC"/>
    <w:rsid w:val="00EF69F0"/>
    <w:rsid w:val="00F15832"/>
    <w:rsid w:val="00F515D6"/>
    <w:rsid w:val="00F658E0"/>
    <w:rsid w:val="00F772A2"/>
    <w:rsid w:val="00FC04C8"/>
    <w:rsid w:val="00FC2C4D"/>
    <w:rsid w:val="00FD1648"/>
    <w:rsid w:val="00FD495F"/>
    <w:rsid w:val="00FE204A"/>
    <w:rsid w:val="00FF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9BB8D0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646993"/>
    <w:pPr>
      <w:ind w:left="720"/>
      <w:contextualSpacing/>
    </w:pPr>
    <w:rPr>
      <w:szCs w:val="40"/>
    </w:rPr>
  </w:style>
  <w:style w:type="character" w:styleId="ab">
    <w:name w:val="Unresolved Mention"/>
    <w:basedOn w:val="a0"/>
    <w:uiPriority w:val="99"/>
    <w:semiHidden/>
    <w:unhideWhenUsed/>
    <w:rsid w:val="00CC5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ukanyanumchai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r8way 03</cp:lastModifiedBy>
  <cp:revision>9</cp:revision>
  <cp:lastPrinted>2023-03-20T01:54:00Z</cp:lastPrinted>
  <dcterms:created xsi:type="dcterms:W3CDTF">2023-03-15T10:07:00Z</dcterms:created>
  <dcterms:modified xsi:type="dcterms:W3CDTF">2023-03-20T01:54:00Z</dcterms:modified>
</cp:coreProperties>
</file>